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3BE46" w14:textId="43C70C91" w:rsidR="002644AA" w:rsidRPr="00E910E2" w:rsidRDefault="002644AA" w:rsidP="002644AA">
      <w:pPr>
        <w:pStyle w:val="00Normal1"/>
        <w:tabs>
          <w:tab w:val="left" w:pos="720"/>
          <w:tab w:val="left" w:pos="6480"/>
          <w:tab w:val="right" w:pos="9360"/>
        </w:tabs>
        <w:jc w:val="center"/>
        <w:rPr>
          <w:rFonts w:asciiTheme="majorHAnsi" w:hAnsiTheme="majorHAnsi" w:cs="Times New Roman"/>
          <w:b/>
          <w:bCs/>
          <w:sz w:val="20"/>
          <w:szCs w:val="20"/>
        </w:rPr>
      </w:pPr>
      <w:bookmarkStart w:id="0" w:name="_Toc475539649"/>
      <w:bookmarkStart w:id="1" w:name="_Toc375215808"/>
      <w:r w:rsidRPr="00E910E2">
        <w:rPr>
          <w:rFonts w:asciiTheme="majorHAnsi" w:hAnsiTheme="majorHAnsi" w:cs="Times New Roman"/>
          <w:b/>
          <w:bCs/>
          <w:sz w:val="20"/>
          <w:szCs w:val="20"/>
        </w:rPr>
        <w:t xml:space="preserve">FORM </w:t>
      </w:r>
      <w:bookmarkEnd w:id="0"/>
      <w:r w:rsidR="00451EDC">
        <w:rPr>
          <w:rFonts w:asciiTheme="majorHAnsi" w:hAnsiTheme="majorHAnsi" w:cs="Times New Roman"/>
          <w:b/>
          <w:bCs/>
          <w:sz w:val="20"/>
          <w:szCs w:val="20"/>
        </w:rPr>
        <w:t>D</w:t>
      </w:r>
    </w:p>
    <w:p w14:paraId="2D4758B3" w14:textId="2DCB3D6C" w:rsidR="002644AA" w:rsidRPr="008B02D9" w:rsidRDefault="00356A74" w:rsidP="002644AA">
      <w:pPr>
        <w:pStyle w:val="00Normal1"/>
        <w:tabs>
          <w:tab w:val="left" w:pos="720"/>
          <w:tab w:val="left" w:pos="6480"/>
          <w:tab w:val="right" w:pos="9360"/>
        </w:tabs>
        <w:jc w:val="center"/>
        <w:rPr>
          <w:rFonts w:asciiTheme="majorHAnsi" w:hAnsiTheme="majorHAnsi" w:cs="Times New Roman"/>
          <w:b/>
          <w:bCs/>
          <w:sz w:val="20"/>
          <w:szCs w:val="20"/>
        </w:rPr>
      </w:pPr>
      <w:bookmarkStart w:id="2" w:name="_Hlk216783978"/>
      <w:r>
        <w:rPr>
          <w:rFonts w:asciiTheme="majorHAnsi" w:hAnsiTheme="majorHAnsi" w:cs="Times New Roman"/>
          <w:b/>
          <w:bCs/>
          <w:sz w:val="20"/>
          <w:szCs w:val="20"/>
        </w:rPr>
        <w:t>SECTION 4</w:t>
      </w:r>
      <w:r w:rsidR="00982B14">
        <w:rPr>
          <w:rFonts w:asciiTheme="majorHAnsi" w:hAnsiTheme="majorHAnsi" w:cs="Times New Roman"/>
          <w:b/>
          <w:bCs/>
          <w:sz w:val="20"/>
          <w:szCs w:val="20"/>
        </w:rPr>
        <w:t xml:space="preserve">.2 </w:t>
      </w:r>
      <w:r w:rsidR="0026673A">
        <w:rPr>
          <w:rFonts w:asciiTheme="majorHAnsi" w:hAnsiTheme="majorHAnsi" w:cs="Times New Roman"/>
          <w:b/>
          <w:bCs/>
          <w:sz w:val="20"/>
          <w:szCs w:val="20"/>
        </w:rPr>
        <w:t>–</w:t>
      </w:r>
      <w:r>
        <w:rPr>
          <w:rFonts w:asciiTheme="majorHAnsi" w:hAnsiTheme="majorHAnsi" w:cs="Times New Roman"/>
          <w:b/>
          <w:bCs/>
          <w:sz w:val="20"/>
          <w:szCs w:val="20"/>
        </w:rPr>
        <w:t xml:space="preserve"> </w:t>
      </w:r>
      <w:bookmarkEnd w:id="1"/>
      <w:r>
        <w:rPr>
          <w:rFonts w:asciiTheme="majorHAnsi" w:hAnsiTheme="majorHAnsi" w:cs="Times New Roman"/>
          <w:b/>
          <w:bCs/>
          <w:sz w:val="20"/>
          <w:szCs w:val="20"/>
        </w:rPr>
        <w:t>RELE</w:t>
      </w:r>
      <w:r w:rsidR="0026673A">
        <w:rPr>
          <w:rFonts w:asciiTheme="majorHAnsi" w:hAnsiTheme="majorHAnsi" w:cs="Times New Roman"/>
          <w:b/>
          <w:bCs/>
          <w:sz w:val="20"/>
          <w:szCs w:val="20"/>
        </w:rPr>
        <w:t xml:space="preserve">VANT PROJECT </w:t>
      </w:r>
      <w:r w:rsidR="00982B14">
        <w:rPr>
          <w:rFonts w:asciiTheme="majorHAnsi" w:hAnsiTheme="majorHAnsi" w:cs="Times New Roman"/>
          <w:b/>
          <w:bCs/>
          <w:sz w:val="20"/>
          <w:szCs w:val="20"/>
        </w:rPr>
        <w:t>FINANCIAL EXPERIENCE</w:t>
      </w:r>
    </w:p>
    <w:tbl>
      <w:tblPr>
        <w:tblW w:w="138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5"/>
        <w:gridCol w:w="1155"/>
        <w:gridCol w:w="1156"/>
        <w:gridCol w:w="1155"/>
        <w:gridCol w:w="1156"/>
        <w:gridCol w:w="1155"/>
        <w:gridCol w:w="1155"/>
        <w:gridCol w:w="1156"/>
        <w:gridCol w:w="1155"/>
        <w:gridCol w:w="1156"/>
        <w:gridCol w:w="1155"/>
        <w:gridCol w:w="1156"/>
      </w:tblGrid>
      <w:tr w:rsidR="00353623" w:rsidRPr="00D03C4D" w14:paraId="763337BE" w14:textId="77777777" w:rsidTr="007A4703">
        <w:trPr>
          <w:trHeight w:val="1448"/>
        </w:trPr>
        <w:tc>
          <w:tcPr>
            <w:tcW w:w="1155" w:type="dxa"/>
            <w:shd w:val="clear" w:color="auto" w:fill="DAE9F7" w:themeFill="text2" w:themeFillTint="1A"/>
          </w:tcPr>
          <w:p w14:paraId="252299A1" w14:textId="3B65CED6" w:rsidR="006426D6" w:rsidRPr="00E910E2" w:rsidRDefault="00353623" w:rsidP="006426D6">
            <w:pPr>
              <w:jc w:val="center"/>
              <w:rPr>
                <w:rFonts w:asciiTheme="majorHAnsi" w:hAnsiTheme="majorHAnsi" w:cs="Times New Roman"/>
                <w:b/>
                <w:sz w:val="20"/>
                <w:szCs w:val="20"/>
              </w:rPr>
            </w:pPr>
            <w:bookmarkStart w:id="3" w:name="_DV_C2916"/>
            <w:bookmarkEnd w:id="2"/>
            <w:r w:rsidRPr="00E910E2">
              <w:rPr>
                <w:rFonts w:asciiTheme="majorHAnsi" w:hAnsiTheme="majorHAnsi" w:cs="Times New Roman"/>
                <w:b/>
                <w:sz w:val="20"/>
                <w:szCs w:val="20"/>
              </w:rPr>
              <w:t xml:space="preserve">Entity/ </w:t>
            </w:r>
            <w:r w:rsidR="006426D6" w:rsidRPr="00E910E2">
              <w:rPr>
                <w:rFonts w:asciiTheme="majorHAnsi" w:hAnsiTheme="majorHAnsi" w:cs="Times New Roman"/>
                <w:b/>
                <w:sz w:val="20"/>
                <w:szCs w:val="20"/>
              </w:rPr>
              <w:t>Entities Involved</w:t>
            </w:r>
            <w:bookmarkEnd w:id="3"/>
            <w:r w:rsidR="0085110E" w:rsidRPr="00E910E2">
              <w:rPr>
                <w:rFonts w:asciiTheme="majorHAnsi" w:hAnsiTheme="majorHAnsi" w:cs="Times New Roman"/>
                <w:b/>
                <w:sz w:val="20"/>
                <w:szCs w:val="20"/>
              </w:rPr>
              <w:t xml:space="preserve"> and </w:t>
            </w:r>
            <w:r w:rsidR="006426D6" w:rsidRPr="00E910E2">
              <w:rPr>
                <w:rFonts w:asciiTheme="majorHAnsi" w:hAnsiTheme="majorHAnsi" w:cs="Times New Roman"/>
                <w:b/>
                <w:sz w:val="20"/>
                <w:szCs w:val="20"/>
              </w:rPr>
              <w:t>Relevant team members (and their role in the project)</w:t>
            </w:r>
            <w:r w:rsidR="00451EDC">
              <w:rPr>
                <w:rFonts w:asciiTheme="majorHAnsi" w:hAnsiTheme="majorHAnsi" w:cs="Times New Roman"/>
                <w:b/>
                <w:sz w:val="20"/>
                <w:szCs w:val="20"/>
              </w:rPr>
              <w:t xml:space="preserve"> (1)</w:t>
            </w:r>
          </w:p>
        </w:tc>
        <w:tc>
          <w:tcPr>
            <w:tcW w:w="1155" w:type="dxa"/>
            <w:shd w:val="clear" w:color="auto" w:fill="DAE9F7" w:themeFill="text2" w:themeFillTint="1A"/>
          </w:tcPr>
          <w:p w14:paraId="3B6C7DB8" w14:textId="29FED236" w:rsidR="006426D6" w:rsidRPr="00E910E2" w:rsidRDefault="006426D6" w:rsidP="006426D6">
            <w:pPr>
              <w:jc w:val="center"/>
              <w:rPr>
                <w:rFonts w:asciiTheme="majorHAnsi" w:hAnsiTheme="majorHAnsi" w:cs="Times New Roman"/>
                <w:b/>
                <w:sz w:val="20"/>
                <w:szCs w:val="20"/>
              </w:rPr>
            </w:pPr>
            <w:r w:rsidRPr="00E910E2">
              <w:rPr>
                <w:rFonts w:asciiTheme="majorHAnsi" w:hAnsiTheme="majorHAnsi" w:cs="Times New Roman"/>
                <w:b/>
                <w:sz w:val="20"/>
                <w:szCs w:val="20"/>
              </w:rPr>
              <w:t>Client Reference Information (</w:t>
            </w:r>
            <w:r w:rsidR="00451EDC">
              <w:rPr>
                <w:rFonts w:asciiTheme="majorHAnsi" w:hAnsiTheme="majorHAnsi" w:cs="Times New Roman"/>
                <w:b/>
                <w:sz w:val="20"/>
                <w:szCs w:val="20"/>
              </w:rPr>
              <w:t>2)</w:t>
            </w:r>
          </w:p>
        </w:tc>
        <w:tc>
          <w:tcPr>
            <w:tcW w:w="1156" w:type="dxa"/>
            <w:shd w:val="clear" w:color="auto" w:fill="DAE9F7" w:themeFill="text2" w:themeFillTint="1A"/>
          </w:tcPr>
          <w:p w14:paraId="4C1FD994" w14:textId="0C64DE86" w:rsidR="006426D6" w:rsidRPr="00E910E2" w:rsidRDefault="006426D6" w:rsidP="006426D6">
            <w:pPr>
              <w:jc w:val="center"/>
              <w:rPr>
                <w:rFonts w:asciiTheme="majorHAnsi" w:hAnsiTheme="majorHAnsi" w:cs="Times New Roman"/>
                <w:b/>
                <w:sz w:val="20"/>
                <w:szCs w:val="20"/>
              </w:rPr>
            </w:pPr>
            <w:r w:rsidRPr="00E910E2">
              <w:rPr>
                <w:rFonts w:asciiTheme="majorHAnsi" w:hAnsiTheme="majorHAnsi" w:cs="Times New Roman"/>
                <w:b/>
                <w:sz w:val="20"/>
                <w:szCs w:val="20"/>
              </w:rPr>
              <w:t>Project description (including gross square footage</w:t>
            </w:r>
            <w:r w:rsidR="00E739E9">
              <w:rPr>
                <w:rFonts w:asciiTheme="majorHAnsi" w:hAnsiTheme="majorHAnsi" w:cs="Times New Roman"/>
                <w:b/>
                <w:sz w:val="20"/>
                <w:szCs w:val="20"/>
              </w:rPr>
              <w:t xml:space="preserve"> </w:t>
            </w:r>
          </w:p>
        </w:tc>
        <w:tc>
          <w:tcPr>
            <w:tcW w:w="1155" w:type="dxa"/>
            <w:shd w:val="clear" w:color="auto" w:fill="DAE9F7" w:themeFill="text2" w:themeFillTint="1A"/>
          </w:tcPr>
          <w:p w14:paraId="7CEAE585" w14:textId="77777777" w:rsidR="006426D6" w:rsidRPr="00E910E2" w:rsidRDefault="006426D6" w:rsidP="006426D6">
            <w:pPr>
              <w:jc w:val="center"/>
              <w:rPr>
                <w:rFonts w:asciiTheme="majorHAnsi" w:hAnsiTheme="majorHAnsi" w:cs="Times New Roman"/>
                <w:b/>
                <w:sz w:val="20"/>
                <w:szCs w:val="20"/>
              </w:rPr>
            </w:pPr>
            <w:r w:rsidRPr="00E910E2">
              <w:rPr>
                <w:rFonts w:asciiTheme="majorHAnsi" w:hAnsiTheme="majorHAnsi" w:cs="Times New Roman"/>
                <w:b/>
                <w:sz w:val="20"/>
                <w:szCs w:val="20"/>
              </w:rPr>
              <w:t>Dates Work Performed</w:t>
            </w:r>
          </w:p>
        </w:tc>
        <w:tc>
          <w:tcPr>
            <w:tcW w:w="1156" w:type="dxa"/>
            <w:shd w:val="clear" w:color="auto" w:fill="DAE9F7" w:themeFill="text2" w:themeFillTint="1A"/>
          </w:tcPr>
          <w:p w14:paraId="6D05C2D5" w14:textId="511EFCE8" w:rsidR="008656C8" w:rsidRPr="00E910E2" w:rsidRDefault="008656C8" w:rsidP="006426D6">
            <w:pPr>
              <w:jc w:val="center"/>
              <w:rPr>
                <w:rFonts w:asciiTheme="majorHAnsi" w:hAnsiTheme="majorHAnsi" w:cs="Times New Roman"/>
                <w:b/>
                <w:sz w:val="20"/>
                <w:szCs w:val="20"/>
              </w:rPr>
            </w:pPr>
            <w:r w:rsidRPr="00E910E2">
              <w:rPr>
                <w:rFonts w:asciiTheme="majorHAnsi" w:hAnsiTheme="majorHAnsi" w:cs="Times New Roman"/>
                <w:b/>
                <w:sz w:val="20"/>
                <w:szCs w:val="20"/>
              </w:rPr>
              <w:t>Total project value (including financing value)</w:t>
            </w:r>
            <w:r w:rsidRPr="00E910E2" w:rsidDel="00285C60">
              <w:rPr>
                <w:rFonts w:asciiTheme="majorHAnsi" w:hAnsiTheme="majorHAnsi" w:cs="Times New Roman"/>
                <w:b/>
                <w:sz w:val="20"/>
                <w:szCs w:val="20"/>
              </w:rPr>
              <w:t xml:space="preserve"> </w:t>
            </w:r>
            <w:r w:rsidRPr="00E910E2">
              <w:rPr>
                <w:rFonts w:asciiTheme="majorHAnsi" w:hAnsiTheme="majorHAnsi" w:cs="Times New Roman"/>
                <w:b/>
                <w:sz w:val="20"/>
                <w:szCs w:val="20"/>
              </w:rPr>
              <w:t>(</w:t>
            </w:r>
            <w:r w:rsidR="00451EDC">
              <w:rPr>
                <w:rFonts w:asciiTheme="majorHAnsi" w:hAnsiTheme="majorHAnsi" w:cs="Times New Roman"/>
                <w:b/>
                <w:sz w:val="20"/>
                <w:szCs w:val="20"/>
              </w:rPr>
              <w:t>3</w:t>
            </w:r>
            <w:r w:rsidRPr="00E910E2">
              <w:rPr>
                <w:rFonts w:asciiTheme="majorHAnsi" w:hAnsiTheme="majorHAnsi" w:cs="Times New Roman"/>
                <w:b/>
                <w:sz w:val="20"/>
                <w:szCs w:val="20"/>
              </w:rPr>
              <w:t>)</w:t>
            </w:r>
          </w:p>
        </w:tc>
        <w:tc>
          <w:tcPr>
            <w:tcW w:w="1155" w:type="dxa"/>
            <w:shd w:val="clear" w:color="auto" w:fill="DAE9F7" w:themeFill="text2" w:themeFillTint="1A"/>
          </w:tcPr>
          <w:p w14:paraId="0560125E" w14:textId="77777777" w:rsidR="008656C8" w:rsidRPr="00E910E2" w:rsidRDefault="008656C8" w:rsidP="008656C8">
            <w:pPr>
              <w:jc w:val="center"/>
              <w:rPr>
                <w:rFonts w:asciiTheme="majorHAnsi" w:hAnsiTheme="majorHAnsi" w:cs="Times New Roman"/>
                <w:b/>
                <w:sz w:val="20"/>
                <w:szCs w:val="20"/>
              </w:rPr>
            </w:pPr>
            <w:r w:rsidRPr="00E910E2">
              <w:rPr>
                <w:rFonts w:asciiTheme="majorHAnsi" w:hAnsiTheme="majorHAnsi" w:cs="Times New Roman"/>
                <w:b/>
                <w:sz w:val="20"/>
                <w:szCs w:val="20"/>
              </w:rPr>
              <w:t>Whether the project involved a pre-development agreement</w:t>
            </w:r>
          </w:p>
          <w:p w14:paraId="5A740897" w14:textId="7B327D50" w:rsidR="006426D6" w:rsidRPr="00E910E2" w:rsidRDefault="006426D6" w:rsidP="006426D6">
            <w:pPr>
              <w:jc w:val="center"/>
              <w:rPr>
                <w:rFonts w:asciiTheme="majorHAnsi" w:hAnsiTheme="majorHAnsi" w:cs="Times New Roman"/>
                <w:b/>
                <w:sz w:val="20"/>
                <w:szCs w:val="20"/>
              </w:rPr>
            </w:pPr>
          </w:p>
        </w:tc>
        <w:tc>
          <w:tcPr>
            <w:tcW w:w="1155" w:type="dxa"/>
            <w:shd w:val="clear" w:color="auto" w:fill="DAE9F7" w:themeFill="text2" w:themeFillTint="1A"/>
          </w:tcPr>
          <w:p w14:paraId="6359CAA0" w14:textId="21F27BC8" w:rsidR="006426D6" w:rsidRPr="00E910E2" w:rsidRDefault="006426D6" w:rsidP="006426D6">
            <w:pPr>
              <w:jc w:val="center"/>
              <w:rPr>
                <w:rFonts w:asciiTheme="majorHAnsi" w:hAnsiTheme="majorHAnsi" w:cs="Times New Roman"/>
                <w:b/>
                <w:sz w:val="20"/>
                <w:szCs w:val="20"/>
              </w:rPr>
            </w:pPr>
            <w:r w:rsidRPr="00E910E2">
              <w:rPr>
                <w:rFonts w:asciiTheme="majorHAnsi" w:hAnsiTheme="majorHAnsi" w:cs="Times New Roman"/>
                <w:b/>
                <w:sz w:val="20"/>
                <w:szCs w:val="20"/>
              </w:rPr>
              <w:t xml:space="preserve">Description of relevant project financing </w:t>
            </w:r>
            <w:r w:rsidRPr="00E739E9">
              <w:rPr>
                <w:rFonts w:asciiTheme="majorHAnsi" w:hAnsiTheme="majorHAnsi" w:cs="Times New Roman"/>
                <w:b/>
                <w:sz w:val="20"/>
                <w:szCs w:val="20"/>
              </w:rPr>
              <w:t>structure</w:t>
            </w:r>
            <w:r w:rsidR="00B27245">
              <w:rPr>
                <w:rFonts w:asciiTheme="majorHAnsi" w:hAnsiTheme="majorHAnsi" w:cs="Times New Roman"/>
                <w:b/>
                <w:sz w:val="20"/>
                <w:szCs w:val="20"/>
              </w:rPr>
              <w:t xml:space="preserve"> and payment mechanism </w:t>
            </w:r>
            <w:r w:rsidR="00B27245" w:rsidRPr="00451EDC">
              <w:rPr>
                <w:rFonts w:asciiTheme="majorHAnsi" w:hAnsiTheme="majorHAnsi" w:cs="Times New Roman"/>
                <w:b/>
                <w:sz w:val="20"/>
                <w:szCs w:val="20"/>
              </w:rPr>
              <w:t>(</w:t>
            </w:r>
            <w:r w:rsidR="00451EDC">
              <w:rPr>
                <w:rFonts w:asciiTheme="majorHAnsi" w:hAnsiTheme="majorHAnsi" w:cs="Times New Roman"/>
                <w:b/>
                <w:sz w:val="20"/>
                <w:szCs w:val="20"/>
              </w:rPr>
              <w:t>4</w:t>
            </w:r>
            <w:r w:rsidR="00B27245" w:rsidRPr="00451EDC">
              <w:rPr>
                <w:rFonts w:asciiTheme="majorHAnsi" w:hAnsiTheme="majorHAnsi" w:cs="Times New Roman"/>
                <w:b/>
                <w:sz w:val="20"/>
                <w:szCs w:val="20"/>
              </w:rPr>
              <w:t>)</w:t>
            </w:r>
            <w:r w:rsidRPr="00E910E2">
              <w:rPr>
                <w:rFonts w:asciiTheme="majorHAnsi" w:hAnsiTheme="majorHAnsi" w:cs="Times New Roman"/>
                <w:b/>
                <w:sz w:val="20"/>
                <w:szCs w:val="20"/>
              </w:rPr>
              <w:t xml:space="preserve">. </w:t>
            </w:r>
          </w:p>
        </w:tc>
        <w:tc>
          <w:tcPr>
            <w:tcW w:w="1156" w:type="dxa"/>
            <w:shd w:val="clear" w:color="auto" w:fill="DAE9F7" w:themeFill="text2" w:themeFillTint="1A"/>
          </w:tcPr>
          <w:p w14:paraId="06BF4D0C" w14:textId="425161BF" w:rsidR="006426D6" w:rsidRPr="00E910E2" w:rsidRDefault="006426D6" w:rsidP="006426D6">
            <w:pPr>
              <w:jc w:val="center"/>
              <w:rPr>
                <w:rFonts w:asciiTheme="majorHAnsi" w:hAnsiTheme="majorHAnsi" w:cs="Times New Roman"/>
                <w:b/>
                <w:sz w:val="20"/>
                <w:szCs w:val="20"/>
              </w:rPr>
            </w:pPr>
            <w:r w:rsidRPr="00E910E2">
              <w:rPr>
                <w:rFonts w:asciiTheme="majorHAnsi" w:hAnsiTheme="majorHAnsi" w:cs="Times New Roman"/>
                <w:b/>
                <w:sz w:val="20"/>
                <w:szCs w:val="20"/>
              </w:rPr>
              <w:t>Annual Total O&amp;M Value (</w:t>
            </w:r>
            <w:r w:rsidR="00451EDC">
              <w:rPr>
                <w:rFonts w:asciiTheme="majorHAnsi" w:hAnsiTheme="majorHAnsi" w:cs="Times New Roman"/>
                <w:b/>
                <w:sz w:val="20"/>
                <w:szCs w:val="20"/>
              </w:rPr>
              <w:t>5</w:t>
            </w:r>
            <w:r w:rsidRPr="00E910E2">
              <w:rPr>
                <w:rFonts w:asciiTheme="majorHAnsi" w:hAnsiTheme="majorHAnsi" w:cs="Times New Roman"/>
                <w:b/>
                <w:sz w:val="20"/>
                <w:szCs w:val="20"/>
              </w:rPr>
              <w:t>)</w:t>
            </w:r>
          </w:p>
        </w:tc>
        <w:tc>
          <w:tcPr>
            <w:tcW w:w="1155" w:type="dxa"/>
            <w:shd w:val="clear" w:color="auto" w:fill="DAE9F7" w:themeFill="text2" w:themeFillTint="1A"/>
          </w:tcPr>
          <w:p w14:paraId="73FB6E91" w14:textId="24A4B781" w:rsidR="006426D6" w:rsidRPr="00E910E2" w:rsidRDefault="006426D6" w:rsidP="006426D6">
            <w:pPr>
              <w:jc w:val="center"/>
              <w:rPr>
                <w:rFonts w:asciiTheme="majorHAnsi" w:hAnsiTheme="majorHAnsi" w:cs="Times New Roman"/>
                <w:b/>
                <w:sz w:val="20"/>
                <w:szCs w:val="20"/>
              </w:rPr>
            </w:pPr>
            <w:r w:rsidRPr="00E910E2">
              <w:rPr>
                <w:rFonts w:asciiTheme="majorHAnsi" w:hAnsiTheme="majorHAnsi" w:cs="Times New Roman"/>
                <w:b/>
                <w:sz w:val="20"/>
                <w:szCs w:val="20"/>
              </w:rPr>
              <w:t>Annual Facilities Maintenance Value (</w:t>
            </w:r>
            <w:r w:rsidR="00451EDC">
              <w:rPr>
                <w:rFonts w:asciiTheme="majorHAnsi" w:hAnsiTheme="majorHAnsi" w:cs="Times New Roman"/>
                <w:b/>
                <w:sz w:val="20"/>
                <w:szCs w:val="20"/>
              </w:rPr>
              <w:t>5</w:t>
            </w:r>
            <w:r w:rsidRPr="00E910E2">
              <w:rPr>
                <w:rFonts w:asciiTheme="majorHAnsi" w:hAnsiTheme="majorHAnsi" w:cs="Times New Roman"/>
                <w:b/>
                <w:sz w:val="20"/>
                <w:szCs w:val="20"/>
              </w:rPr>
              <w:t>)</w:t>
            </w:r>
          </w:p>
        </w:tc>
        <w:tc>
          <w:tcPr>
            <w:tcW w:w="1156" w:type="dxa"/>
            <w:shd w:val="clear" w:color="auto" w:fill="DAE9F7" w:themeFill="text2" w:themeFillTint="1A"/>
          </w:tcPr>
          <w:p w14:paraId="0FCDAD23" w14:textId="257FF70C" w:rsidR="006426D6" w:rsidRPr="00E910E2" w:rsidRDefault="006426D6" w:rsidP="006426D6">
            <w:pPr>
              <w:jc w:val="center"/>
              <w:rPr>
                <w:rFonts w:asciiTheme="majorHAnsi" w:hAnsiTheme="majorHAnsi" w:cs="Times New Roman"/>
                <w:b/>
                <w:sz w:val="20"/>
                <w:szCs w:val="20"/>
              </w:rPr>
            </w:pPr>
            <w:r w:rsidRPr="00E910E2">
              <w:rPr>
                <w:rFonts w:asciiTheme="majorHAnsi" w:hAnsiTheme="majorHAnsi" w:cs="Times New Roman"/>
                <w:b/>
                <w:sz w:val="20"/>
                <w:szCs w:val="20"/>
              </w:rPr>
              <w:t>Annual Utilities Value (</w:t>
            </w:r>
            <w:r w:rsidR="00451EDC">
              <w:rPr>
                <w:rFonts w:asciiTheme="majorHAnsi" w:hAnsiTheme="majorHAnsi" w:cs="Times New Roman"/>
                <w:b/>
                <w:sz w:val="20"/>
                <w:szCs w:val="20"/>
              </w:rPr>
              <w:t>5</w:t>
            </w:r>
            <w:r w:rsidRPr="00E910E2">
              <w:rPr>
                <w:rFonts w:asciiTheme="majorHAnsi" w:hAnsiTheme="majorHAnsi" w:cs="Times New Roman"/>
                <w:b/>
                <w:sz w:val="20"/>
                <w:szCs w:val="20"/>
              </w:rPr>
              <w:t>)</w:t>
            </w:r>
          </w:p>
        </w:tc>
        <w:tc>
          <w:tcPr>
            <w:tcW w:w="1155" w:type="dxa"/>
            <w:shd w:val="clear" w:color="auto" w:fill="DAE9F7" w:themeFill="text2" w:themeFillTint="1A"/>
          </w:tcPr>
          <w:p w14:paraId="6077BFF3" w14:textId="4EA8412A" w:rsidR="006426D6" w:rsidRPr="00E910E2" w:rsidRDefault="006426D6" w:rsidP="006426D6">
            <w:pPr>
              <w:jc w:val="center"/>
              <w:rPr>
                <w:rFonts w:asciiTheme="majorHAnsi" w:hAnsiTheme="majorHAnsi" w:cs="Times New Roman"/>
                <w:b/>
                <w:sz w:val="20"/>
                <w:szCs w:val="20"/>
              </w:rPr>
            </w:pPr>
            <w:r w:rsidRPr="00E910E2">
              <w:rPr>
                <w:rFonts w:asciiTheme="majorHAnsi" w:hAnsiTheme="majorHAnsi" w:cs="Times New Roman"/>
                <w:b/>
                <w:sz w:val="20"/>
                <w:szCs w:val="20"/>
              </w:rPr>
              <w:t>Annualized Lifecycle Costs (</w:t>
            </w:r>
            <w:r w:rsidR="00451EDC">
              <w:rPr>
                <w:rFonts w:asciiTheme="majorHAnsi" w:hAnsiTheme="majorHAnsi" w:cs="Times New Roman"/>
                <w:b/>
                <w:sz w:val="20"/>
                <w:szCs w:val="20"/>
              </w:rPr>
              <w:t>6</w:t>
            </w:r>
            <w:r w:rsidRPr="00E910E2">
              <w:rPr>
                <w:rFonts w:asciiTheme="majorHAnsi" w:hAnsiTheme="majorHAnsi" w:cs="Times New Roman"/>
                <w:b/>
                <w:sz w:val="20"/>
                <w:szCs w:val="20"/>
              </w:rPr>
              <w:t>)</w:t>
            </w:r>
          </w:p>
        </w:tc>
        <w:tc>
          <w:tcPr>
            <w:tcW w:w="1156" w:type="dxa"/>
            <w:shd w:val="clear" w:color="auto" w:fill="DAE9F7" w:themeFill="text2" w:themeFillTint="1A"/>
          </w:tcPr>
          <w:p w14:paraId="6D0BBBDE" w14:textId="44FF23B3" w:rsidR="006426D6" w:rsidRPr="00E910E2" w:rsidRDefault="006426D6" w:rsidP="006426D6">
            <w:pPr>
              <w:jc w:val="center"/>
              <w:rPr>
                <w:rFonts w:asciiTheme="majorHAnsi" w:hAnsiTheme="majorHAnsi" w:cs="Times New Roman"/>
                <w:b/>
                <w:sz w:val="20"/>
                <w:szCs w:val="20"/>
              </w:rPr>
            </w:pPr>
            <w:r w:rsidRPr="00E910E2">
              <w:rPr>
                <w:rFonts w:asciiTheme="majorHAnsi" w:hAnsiTheme="majorHAnsi" w:cs="Times New Roman"/>
                <w:b/>
                <w:sz w:val="20"/>
                <w:szCs w:val="20"/>
              </w:rPr>
              <w:t>Project Outcome or Current Status (</w:t>
            </w:r>
            <w:r w:rsidR="00451EDC">
              <w:rPr>
                <w:rFonts w:asciiTheme="majorHAnsi" w:hAnsiTheme="majorHAnsi" w:cs="Times New Roman"/>
                <w:b/>
                <w:sz w:val="20"/>
                <w:szCs w:val="20"/>
              </w:rPr>
              <w:t>7</w:t>
            </w:r>
            <w:r w:rsidRPr="00E910E2">
              <w:rPr>
                <w:rFonts w:asciiTheme="majorHAnsi" w:hAnsiTheme="majorHAnsi" w:cs="Times New Roman"/>
                <w:b/>
                <w:sz w:val="20"/>
                <w:szCs w:val="20"/>
              </w:rPr>
              <w:t>)</w:t>
            </w:r>
          </w:p>
        </w:tc>
      </w:tr>
      <w:tr w:rsidR="006426D6" w:rsidRPr="00D03C4D" w14:paraId="7BD832E1" w14:textId="77777777" w:rsidTr="007A4703">
        <w:trPr>
          <w:trHeight w:val="258"/>
        </w:trPr>
        <w:tc>
          <w:tcPr>
            <w:tcW w:w="1155" w:type="dxa"/>
          </w:tcPr>
          <w:p w14:paraId="25EE7D38" w14:textId="77777777" w:rsidR="006426D6" w:rsidRPr="00E910E2" w:rsidRDefault="006426D6" w:rsidP="006426D6">
            <w:pPr>
              <w:rPr>
                <w:rFonts w:asciiTheme="majorHAnsi" w:hAnsiTheme="majorHAnsi" w:cs="Times New Roman"/>
                <w:sz w:val="20"/>
                <w:szCs w:val="20"/>
              </w:rPr>
            </w:pPr>
          </w:p>
        </w:tc>
        <w:tc>
          <w:tcPr>
            <w:tcW w:w="1155" w:type="dxa"/>
          </w:tcPr>
          <w:p w14:paraId="4946974C" w14:textId="77777777" w:rsidR="006426D6" w:rsidRPr="00E910E2" w:rsidRDefault="006426D6" w:rsidP="006426D6">
            <w:pPr>
              <w:rPr>
                <w:rFonts w:asciiTheme="majorHAnsi" w:hAnsiTheme="majorHAnsi" w:cs="Times New Roman"/>
                <w:sz w:val="20"/>
                <w:szCs w:val="20"/>
              </w:rPr>
            </w:pPr>
          </w:p>
        </w:tc>
        <w:tc>
          <w:tcPr>
            <w:tcW w:w="1156" w:type="dxa"/>
          </w:tcPr>
          <w:p w14:paraId="3427232A" w14:textId="77777777" w:rsidR="006426D6" w:rsidRPr="00E910E2" w:rsidRDefault="006426D6" w:rsidP="006426D6">
            <w:pPr>
              <w:rPr>
                <w:rFonts w:asciiTheme="majorHAnsi" w:hAnsiTheme="majorHAnsi" w:cs="Times New Roman"/>
                <w:sz w:val="20"/>
                <w:szCs w:val="20"/>
              </w:rPr>
            </w:pPr>
          </w:p>
        </w:tc>
        <w:tc>
          <w:tcPr>
            <w:tcW w:w="1155" w:type="dxa"/>
          </w:tcPr>
          <w:p w14:paraId="5C7CD2F4" w14:textId="77777777" w:rsidR="006426D6" w:rsidRPr="00E910E2" w:rsidRDefault="006426D6" w:rsidP="006426D6">
            <w:pPr>
              <w:rPr>
                <w:rFonts w:asciiTheme="majorHAnsi" w:hAnsiTheme="majorHAnsi" w:cs="Times New Roman"/>
                <w:sz w:val="20"/>
                <w:szCs w:val="20"/>
              </w:rPr>
            </w:pPr>
          </w:p>
        </w:tc>
        <w:tc>
          <w:tcPr>
            <w:tcW w:w="1156" w:type="dxa"/>
          </w:tcPr>
          <w:p w14:paraId="0E2E1C88" w14:textId="77777777" w:rsidR="006426D6" w:rsidRPr="00E910E2" w:rsidRDefault="006426D6" w:rsidP="006426D6">
            <w:pPr>
              <w:rPr>
                <w:rFonts w:asciiTheme="majorHAnsi" w:hAnsiTheme="majorHAnsi" w:cs="Times New Roman"/>
                <w:sz w:val="20"/>
                <w:szCs w:val="20"/>
              </w:rPr>
            </w:pPr>
          </w:p>
        </w:tc>
        <w:tc>
          <w:tcPr>
            <w:tcW w:w="1155" w:type="dxa"/>
          </w:tcPr>
          <w:p w14:paraId="3BB5CC88" w14:textId="33E5B3C3" w:rsidR="006426D6" w:rsidRPr="00E910E2" w:rsidRDefault="006426D6" w:rsidP="006426D6">
            <w:pPr>
              <w:rPr>
                <w:rFonts w:asciiTheme="majorHAnsi" w:hAnsiTheme="majorHAnsi" w:cs="Times New Roman"/>
                <w:sz w:val="20"/>
                <w:szCs w:val="20"/>
              </w:rPr>
            </w:pPr>
          </w:p>
        </w:tc>
        <w:tc>
          <w:tcPr>
            <w:tcW w:w="1155" w:type="dxa"/>
          </w:tcPr>
          <w:p w14:paraId="32CDD75A" w14:textId="77777777" w:rsidR="006426D6" w:rsidRPr="00E910E2" w:rsidRDefault="006426D6" w:rsidP="006426D6">
            <w:pPr>
              <w:rPr>
                <w:rFonts w:asciiTheme="majorHAnsi" w:hAnsiTheme="majorHAnsi" w:cs="Times New Roman"/>
                <w:sz w:val="20"/>
                <w:szCs w:val="20"/>
              </w:rPr>
            </w:pPr>
          </w:p>
        </w:tc>
        <w:tc>
          <w:tcPr>
            <w:tcW w:w="1156" w:type="dxa"/>
          </w:tcPr>
          <w:p w14:paraId="1DCB6B18" w14:textId="77777777" w:rsidR="006426D6" w:rsidRPr="00E910E2" w:rsidRDefault="006426D6" w:rsidP="006426D6">
            <w:pPr>
              <w:rPr>
                <w:rFonts w:asciiTheme="majorHAnsi" w:hAnsiTheme="majorHAnsi" w:cs="Times New Roman"/>
                <w:sz w:val="20"/>
                <w:szCs w:val="20"/>
              </w:rPr>
            </w:pPr>
          </w:p>
        </w:tc>
        <w:tc>
          <w:tcPr>
            <w:tcW w:w="1155" w:type="dxa"/>
          </w:tcPr>
          <w:p w14:paraId="1FD83191" w14:textId="77777777" w:rsidR="006426D6" w:rsidRPr="00E910E2" w:rsidRDefault="006426D6" w:rsidP="006426D6">
            <w:pPr>
              <w:rPr>
                <w:rFonts w:asciiTheme="majorHAnsi" w:hAnsiTheme="majorHAnsi" w:cs="Times New Roman"/>
                <w:sz w:val="20"/>
                <w:szCs w:val="20"/>
              </w:rPr>
            </w:pPr>
          </w:p>
        </w:tc>
        <w:tc>
          <w:tcPr>
            <w:tcW w:w="1156" w:type="dxa"/>
          </w:tcPr>
          <w:p w14:paraId="43F243D8" w14:textId="77777777" w:rsidR="006426D6" w:rsidRPr="00E910E2" w:rsidRDefault="006426D6" w:rsidP="006426D6">
            <w:pPr>
              <w:rPr>
                <w:rFonts w:asciiTheme="majorHAnsi" w:hAnsiTheme="majorHAnsi" w:cs="Times New Roman"/>
                <w:sz w:val="20"/>
                <w:szCs w:val="20"/>
              </w:rPr>
            </w:pPr>
          </w:p>
        </w:tc>
        <w:tc>
          <w:tcPr>
            <w:tcW w:w="1155" w:type="dxa"/>
          </w:tcPr>
          <w:p w14:paraId="402189D7" w14:textId="77777777" w:rsidR="006426D6" w:rsidRPr="00E910E2" w:rsidRDefault="006426D6" w:rsidP="006426D6">
            <w:pPr>
              <w:rPr>
                <w:rFonts w:asciiTheme="majorHAnsi" w:hAnsiTheme="majorHAnsi" w:cs="Times New Roman"/>
                <w:sz w:val="20"/>
                <w:szCs w:val="20"/>
              </w:rPr>
            </w:pPr>
          </w:p>
        </w:tc>
        <w:tc>
          <w:tcPr>
            <w:tcW w:w="1156" w:type="dxa"/>
          </w:tcPr>
          <w:p w14:paraId="61B1C4CF" w14:textId="77777777" w:rsidR="006426D6" w:rsidRPr="00E910E2" w:rsidRDefault="006426D6" w:rsidP="006426D6">
            <w:pPr>
              <w:rPr>
                <w:rFonts w:asciiTheme="majorHAnsi" w:hAnsiTheme="majorHAnsi" w:cs="Times New Roman"/>
                <w:sz w:val="20"/>
                <w:szCs w:val="20"/>
              </w:rPr>
            </w:pPr>
          </w:p>
        </w:tc>
      </w:tr>
      <w:tr w:rsidR="006426D6" w:rsidRPr="00D03C4D" w14:paraId="26ADFC79" w14:textId="77777777" w:rsidTr="007A4703">
        <w:trPr>
          <w:trHeight w:val="271"/>
        </w:trPr>
        <w:tc>
          <w:tcPr>
            <w:tcW w:w="1155" w:type="dxa"/>
          </w:tcPr>
          <w:p w14:paraId="3024E158" w14:textId="77777777" w:rsidR="006426D6" w:rsidRPr="00E910E2" w:rsidRDefault="006426D6" w:rsidP="006426D6">
            <w:pPr>
              <w:rPr>
                <w:rFonts w:asciiTheme="majorHAnsi" w:hAnsiTheme="majorHAnsi" w:cs="Times New Roman"/>
                <w:sz w:val="20"/>
                <w:szCs w:val="20"/>
              </w:rPr>
            </w:pPr>
          </w:p>
        </w:tc>
        <w:tc>
          <w:tcPr>
            <w:tcW w:w="1155" w:type="dxa"/>
          </w:tcPr>
          <w:p w14:paraId="11E5AD56" w14:textId="77777777" w:rsidR="006426D6" w:rsidRPr="00E910E2" w:rsidRDefault="006426D6" w:rsidP="006426D6">
            <w:pPr>
              <w:rPr>
                <w:rFonts w:asciiTheme="majorHAnsi" w:hAnsiTheme="majorHAnsi" w:cs="Times New Roman"/>
                <w:sz w:val="20"/>
                <w:szCs w:val="20"/>
              </w:rPr>
            </w:pPr>
          </w:p>
        </w:tc>
        <w:tc>
          <w:tcPr>
            <w:tcW w:w="1156" w:type="dxa"/>
          </w:tcPr>
          <w:p w14:paraId="333770D8" w14:textId="77777777" w:rsidR="006426D6" w:rsidRPr="00E910E2" w:rsidRDefault="006426D6" w:rsidP="006426D6">
            <w:pPr>
              <w:rPr>
                <w:rFonts w:asciiTheme="majorHAnsi" w:hAnsiTheme="majorHAnsi" w:cs="Times New Roman"/>
                <w:sz w:val="20"/>
                <w:szCs w:val="20"/>
              </w:rPr>
            </w:pPr>
          </w:p>
        </w:tc>
        <w:tc>
          <w:tcPr>
            <w:tcW w:w="1155" w:type="dxa"/>
          </w:tcPr>
          <w:p w14:paraId="70F0D593" w14:textId="77777777" w:rsidR="006426D6" w:rsidRPr="00E910E2" w:rsidRDefault="006426D6" w:rsidP="006426D6">
            <w:pPr>
              <w:rPr>
                <w:rFonts w:asciiTheme="majorHAnsi" w:hAnsiTheme="majorHAnsi" w:cs="Times New Roman"/>
                <w:sz w:val="20"/>
                <w:szCs w:val="20"/>
              </w:rPr>
            </w:pPr>
          </w:p>
        </w:tc>
        <w:tc>
          <w:tcPr>
            <w:tcW w:w="1156" w:type="dxa"/>
          </w:tcPr>
          <w:p w14:paraId="18EC3FED" w14:textId="77777777" w:rsidR="006426D6" w:rsidRPr="00E910E2" w:rsidRDefault="006426D6" w:rsidP="006426D6">
            <w:pPr>
              <w:rPr>
                <w:rFonts w:asciiTheme="majorHAnsi" w:hAnsiTheme="majorHAnsi" w:cs="Times New Roman"/>
                <w:sz w:val="20"/>
                <w:szCs w:val="20"/>
              </w:rPr>
            </w:pPr>
          </w:p>
        </w:tc>
        <w:tc>
          <w:tcPr>
            <w:tcW w:w="1155" w:type="dxa"/>
          </w:tcPr>
          <w:p w14:paraId="623E50B3" w14:textId="70E193B3" w:rsidR="006426D6" w:rsidRPr="00E910E2" w:rsidRDefault="006426D6" w:rsidP="006426D6">
            <w:pPr>
              <w:rPr>
                <w:rFonts w:asciiTheme="majorHAnsi" w:hAnsiTheme="majorHAnsi" w:cs="Times New Roman"/>
                <w:sz w:val="20"/>
                <w:szCs w:val="20"/>
              </w:rPr>
            </w:pPr>
          </w:p>
        </w:tc>
        <w:tc>
          <w:tcPr>
            <w:tcW w:w="1155" w:type="dxa"/>
          </w:tcPr>
          <w:p w14:paraId="34F62A74" w14:textId="77777777" w:rsidR="006426D6" w:rsidRPr="00E910E2" w:rsidRDefault="006426D6" w:rsidP="006426D6">
            <w:pPr>
              <w:rPr>
                <w:rFonts w:asciiTheme="majorHAnsi" w:hAnsiTheme="majorHAnsi" w:cs="Times New Roman"/>
                <w:sz w:val="20"/>
                <w:szCs w:val="20"/>
              </w:rPr>
            </w:pPr>
          </w:p>
        </w:tc>
        <w:tc>
          <w:tcPr>
            <w:tcW w:w="1156" w:type="dxa"/>
          </w:tcPr>
          <w:p w14:paraId="62C76DF1" w14:textId="77777777" w:rsidR="006426D6" w:rsidRPr="00E910E2" w:rsidRDefault="006426D6" w:rsidP="006426D6">
            <w:pPr>
              <w:rPr>
                <w:rFonts w:asciiTheme="majorHAnsi" w:hAnsiTheme="majorHAnsi" w:cs="Times New Roman"/>
                <w:sz w:val="20"/>
                <w:szCs w:val="20"/>
              </w:rPr>
            </w:pPr>
          </w:p>
        </w:tc>
        <w:tc>
          <w:tcPr>
            <w:tcW w:w="1155" w:type="dxa"/>
          </w:tcPr>
          <w:p w14:paraId="17D1B389" w14:textId="77777777" w:rsidR="006426D6" w:rsidRPr="00E910E2" w:rsidRDefault="006426D6" w:rsidP="006426D6">
            <w:pPr>
              <w:rPr>
                <w:rFonts w:asciiTheme="majorHAnsi" w:hAnsiTheme="majorHAnsi" w:cs="Times New Roman"/>
                <w:sz w:val="20"/>
                <w:szCs w:val="20"/>
              </w:rPr>
            </w:pPr>
          </w:p>
        </w:tc>
        <w:tc>
          <w:tcPr>
            <w:tcW w:w="1156" w:type="dxa"/>
          </w:tcPr>
          <w:p w14:paraId="62E14158" w14:textId="77777777" w:rsidR="006426D6" w:rsidRPr="00E910E2" w:rsidRDefault="006426D6" w:rsidP="006426D6">
            <w:pPr>
              <w:rPr>
                <w:rFonts w:asciiTheme="majorHAnsi" w:hAnsiTheme="majorHAnsi" w:cs="Times New Roman"/>
                <w:sz w:val="20"/>
                <w:szCs w:val="20"/>
              </w:rPr>
            </w:pPr>
          </w:p>
        </w:tc>
        <w:tc>
          <w:tcPr>
            <w:tcW w:w="1155" w:type="dxa"/>
          </w:tcPr>
          <w:p w14:paraId="7694BE1C" w14:textId="77777777" w:rsidR="006426D6" w:rsidRPr="00E910E2" w:rsidRDefault="006426D6" w:rsidP="006426D6">
            <w:pPr>
              <w:rPr>
                <w:rFonts w:asciiTheme="majorHAnsi" w:hAnsiTheme="majorHAnsi" w:cs="Times New Roman"/>
                <w:sz w:val="20"/>
                <w:szCs w:val="20"/>
              </w:rPr>
            </w:pPr>
          </w:p>
        </w:tc>
        <w:tc>
          <w:tcPr>
            <w:tcW w:w="1156" w:type="dxa"/>
          </w:tcPr>
          <w:p w14:paraId="434E1CA7" w14:textId="77777777" w:rsidR="006426D6" w:rsidRPr="00E910E2" w:rsidRDefault="006426D6" w:rsidP="006426D6">
            <w:pPr>
              <w:rPr>
                <w:rFonts w:asciiTheme="majorHAnsi" w:hAnsiTheme="majorHAnsi" w:cs="Times New Roman"/>
                <w:sz w:val="20"/>
                <w:szCs w:val="20"/>
              </w:rPr>
            </w:pPr>
          </w:p>
        </w:tc>
      </w:tr>
      <w:tr w:rsidR="006426D6" w:rsidRPr="00D03C4D" w14:paraId="4162E883" w14:textId="77777777" w:rsidTr="007A4703">
        <w:trPr>
          <w:trHeight w:val="258"/>
        </w:trPr>
        <w:tc>
          <w:tcPr>
            <w:tcW w:w="1155" w:type="dxa"/>
          </w:tcPr>
          <w:p w14:paraId="7BBB8492" w14:textId="77777777" w:rsidR="006426D6" w:rsidRPr="00E910E2" w:rsidRDefault="006426D6" w:rsidP="006426D6">
            <w:pPr>
              <w:rPr>
                <w:rFonts w:asciiTheme="majorHAnsi" w:hAnsiTheme="majorHAnsi" w:cs="Times New Roman"/>
                <w:sz w:val="20"/>
                <w:szCs w:val="20"/>
              </w:rPr>
            </w:pPr>
          </w:p>
        </w:tc>
        <w:tc>
          <w:tcPr>
            <w:tcW w:w="1155" w:type="dxa"/>
          </w:tcPr>
          <w:p w14:paraId="63D9D457" w14:textId="77777777" w:rsidR="006426D6" w:rsidRPr="00E910E2" w:rsidRDefault="006426D6" w:rsidP="006426D6">
            <w:pPr>
              <w:rPr>
                <w:rFonts w:asciiTheme="majorHAnsi" w:hAnsiTheme="majorHAnsi" w:cs="Times New Roman"/>
                <w:sz w:val="20"/>
                <w:szCs w:val="20"/>
              </w:rPr>
            </w:pPr>
          </w:p>
        </w:tc>
        <w:tc>
          <w:tcPr>
            <w:tcW w:w="1156" w:type="dxa"/>
          </w:tcPr>
          <w:p w14:paraId="36B3FED3" w14:textId="77777777" w:rsidR="006426D6" w:rsidRPr="00E910E2" w:rsidRDefault="006426D6" w:rsidP="006426D6">
            <w:pPr>
              <w:rPr>
                <w:rFonts w:asciiTheme="majorHAnsi" w:hAnsiTheme="majorHAnsi" w:cs="Times New Roman"/>
                <w:sz w:val="20"/>
                <w:szCs w:val="20"/>
              </w:rPr>
            </w:pPr>
          </w:p>
        </w:tc>
        <w:tc>
          <w:tcPr>
            <w:tcW w:w="1155" w:type="dxa"/>
          </w:tcPr>
          <w:p w14:paraId="3243A9BD" w14:textId="77777777" w:rsidR="006426D6" w:rsidRPr="00E910E2" w:rsidRDefault="006426D6" w:rsidP="006426D6">
            <w:pPr>
              <w:rPr>
                <w:rFonts w:asciiTheme="majorHAnsi" w:hAnsiTheme="majorHAnsi" w:cs="Times New Roman"/>
                <w:sz w:val="20"/>
                <w:szCs w:val="20"/>
              </w:rPr>
            </w:pPr>
          </w:p>
        </w:tc>
        <w:tc>
          <w:tcPr>
            <w:tcW w:w="1156" w:type="dxa"/>
          </w:tcPr>
          <w:p w14:paraId="6C89D61C" w14:textId="77777777" w:rsidR="006426D6" w:rsidRPr="00E910E2" w:rsidRDefault="006426D6" w:rsidP="006426D6">
            <w:pPr>
              <w:rPr>
                <w:rFonts w:asciiTheme="majorHAnsi" w:hAnsiTheme="majorHAnsi" w:cs="Times New Roman"/>
                <w:sz w:val="20"/>
                <w:szCs w:val="20"/>
              </w:rPr>
            </w:pPr>
          </w:p>
        </w:tc>
        <w:tc>
          <w:tcPr>
            <w:tcW w:w="1155" w:type="dxa"/>
          </w:tcPr>
          <w:p w14:paraId="68D37D44" w14:textId="0BD7B00F" w:rsidR="006426D6" w:rsidRPr="00E910E2" w:rsidRDefault="006426D6" w:rsidP="006426D6">
            <w:pPr>
              <w:rPr>
                <w:rFonts w:asciiTheme="majorHAnsi" w:hAnsiTheme="majorHAnsi" w:cs="Times New Roman"/>
                <w:sz w:val="20"/>
                <w:szCs w:val="20"/>
              </w:rPr>
            </w:pPr>
          </w:p>
        </w:tc>
        <w:tc>
          <w:tcPr>
            <w:tcW w:w="1155" w:type="dxa"/>
          </w:tcPr>
          <w:p w14:paraId="16999BE6" w14:textId="77777777" w:rsidR="006426D6" w:rsidRPr="00E910E2" w:rsidRDefault="006426D6" w:rsidP="006426D6">
            <w:pPr>
              <w:rPr>
                <w:rFonts w:asciiTheme="majorHAnsi" w:hAnsiTheme="majorHAnsi" w:cs="Times New Roman"/>
                <w:sz w:val="20"/>
                <w:szCs w:val="20"/>
              </w:rPr>
            </w:pPr>
          </w:p>
        </w:tc>
        <w:tc>
          <w:tcPr>
            <w:tcW w:w="1156" w:type="dxa"/>
          </w:tcPr>
          <w:p w14:paraId="1DFE7C5B" w14:textId="77777777" w:rsidR="006426D6" w:rsidRPr="00E910E2" w:rsidRDefault="006426D6" w:rsidP="006426D6">
            <w:pPr>
              <w:rPr>
                <w:rFonts w:asciiTheme="majorHAnsi" w:hAnsiTheme="majorHAnsi" w:cs="Times New Roman"/>
                <w:sz w:val="20"/>
                <w:szCs w:val="20"/>
              </w:rPr>
            </w:pPr>
          </w:p>
        </w:tc>
        <w:tc>
          <w:tcPr>
            <w:tcW w:w="1155" w:type="dxa"/>
          </w:tcPr>
          <w:p w14:paraId="46F57292" w14:textId="77777777" w:rsidR="006426D6" w:rsidRPr="00E910E2" w:rsidRDefault="006426D6" w:rsidP="006426D6">
            <w:pPr>
              <w:rPr>
                <w:rFonts w:asciiTheme="majorHAnsi" w:hAnsiTheme="majorHAnsi" w:cs="Times New Roman"/>
                <w:sz w:val="20"/>
                <w:szCs w:val="20"/>
              </w:rPr>
            </w:pPr>
          </w:p>
        </w:tc>
        <w:tc>
          <w:tcPr>
            <w:tcW w:w="1156" w:type="dxa"/>
          </w:tcPr>
          <w:p w14:paraId="513917C4" w14:textId="77777777" w:rsidR="006426D6" w:rsidRPr="00E910E2" w:rsidRDefault="006426D6" w:rsidP="006426D6">
            <w:pPr>
              <w:rPr>
                <w:rFonts w:asciiTheme="majorHAnsi" w:hAnsiTheme="majorHAnsi" w:cs="Times New Roman"/>
                <w:sz w:val="20"/>
                <w:szCs w:val="20"/>
              </w:rPr>
            </w:pPr>
          </w:p>
        </w:tc>
        <w:tc>
          <w:tcPr>
            <w:tcW w:w="1155" w:type="dxa"/>
          </w:tcPr>
          <w:p w14:paraId="1651940C" w14:textId="77777777" w:rsidR="006426D6" w:rsidRPr="00E910E2" w:rsidRDefault="006426D6" w:rsidP="006426D6">
            <w:pPr>
              <w:rPr>
                <w:rFonts w:asciiTheme="majorHAnsi" w:hAnsiTheme="majorHAnsi" w:cs="Times New Roman"/>
                <w:sz w:val="20"/>
                <w:szCs w:val="20"/>
              </w:rPr>
            </w:pPr>
          </w:p>
        </w:tc>
        <w:tc>
          <w:tcPr>
            <w:tcW w:w="1156" w:type="dxa"/>
          </w:tcPr>
          <w:p w14:paraId="52A93BAB" w14:textId="77777777" w:rsidR="006426D6" w:rsidRPr="00E910E2" w:rsidRDefault="006426D6" w:rsidP="006426D6">
            <w:pPr>
              <w:rPr>
                <w:rFonts w:asciiTheme="majorHAnsi" w:hAnsiTheme="majorHAnsi" w:cs="Times New Roman"/>
                <w:sz w:val="20"/>
                <w:szCs w:val="20"/>
              </w:rPr>
            </w:pPr>
          </w:p>
        </w:tc>
      </w:tr>
      <w:tr w:rsidR="006426D6" w:rsidRPr="00D03C4D" w14:paraId="52F4EC12" w14:textId="77777777" w:rsidTr="007A4703">
        <w:trPr>
          <w:trHeight w:val="271"/>
        </w:trPr>
        <w:tc>
          <w:tcPr>
            <w:tcW w:w="1155" w:type="dxa"/>
          </w:tcPr>
          <w:p w14:paraId="0A7EB7D2" w14:textId="77777777" w:rsidR="006426D6" w:rsidRPr="00E910E2" w:rsidRDefault="006426D6" w:rsidP="006426D6">
            <w:pPr>
              <w:rPr>
                <w:rFonts w:asciiTheme="majorHAnsi" w:hAnsiTheme="majorHAnsi" w:cs="Times New Roman"/>
                <w:sz w:val="20"/>
                <w:szCs w:val="20"/>
              </w:rPr>
            </w:pPr>
          </w:p>
        </w:tc>
        <w:tc>
          <w:tcPr>
            <w:tcW w:w="1155" w:type="dxa"/>
          </w:tcPr>
          <w:p w14:paraId="3A5E98AE" w14:textId="77777777" w:rsidR="006426D6" w:rsidRPr="00E910E2" w:rsidRDefault="006426D6" w:rsidP="006426D6">
            <w:pPr>
              <w:rPr>
                <w:rFonts w:asciiTheme="majorHAnsi" w:hAnsiTheme="majorHAnsi" w:cs="Times New Roman"/>
                <w:sz w:val="20"/>
                <w:szCs w:val="20"/>
              </w:rPr>
            </w:pPr>
          </w:p>
        </w:tc>
        <w:tc>
          <w:tcPr>
            <w:tcW w:w="1156" w:type="dxa"/>
          </w:tcPr>
          <w:p w14:paraId="5A141730" w14:textId="77777777" w:rsidR="006426D6" w:rsidRPr="00E910E2" w:rsidRDefault="006426D6" w:rsidP="006426D6">
            <w:pPr>
              <w:rPr>
                <w:rFonts w:asciiTheme="majorHAnsi" w:hAnsiTheme="majorHAnsi" w:cs="Times New Roman"/>
                <w:sz w:val="20"/>
                <w:szCs w:val="20"/>
              </w:rPr>
            </w:pPr>
          </w:p>
        </w:tc>
        <w:tc>
          <w:tcPr>
            <w:tcW w:w="1155" w:type="dxa"/>
          </w:tcPr>
          <w:p w14:paraId="4FCA6D52" w14:textId="77777777" w:rsidR="006426D6" w:rsidRPr="00E910E2" w:rsidRDefault="006426D6" w:rsidP="006426D6">
            <w:pPr>
              <w:rPr>
                <w:rFonts w:asciiTheme="majorHAnsi" w:hAnsiTheme="majorHAnsi" w:cs="Times New Roman"/>
                <w:sz w:val="20"/>
                <w:szCs w:val="20"/>
              </w:rPr>
            </w:pPr>
          </w:p>
        </w:tc>
        <w:tc>
          <w:tcPr>
            <w:tcW w:w="1156" w:type="dxa"/>
          </w:tcPr>
          <w:p w14:paraId="442D5AD9" w14:textId="77777777" w:rsidR="006426D6" w:rsidRPr="00E910E2" w:rsidRDefault="006426D6" w:rsidP="006426D6">
            <w:pPr>
              <w:rPr>
                <w:rFonts w:asciiTheme="majorHAnsi" w:hAnsiTheme="majorHAnsi" w:cs="Times New Roman"/>
                <w:sz w:val="20"/>
                <w:szCs w:val="20"/>
              </w:rPr>
            </w:pPr>
          </w:p>
        </w:tc>
        <w:tc>
          <w:tcPr>
            <w:tcW w:w="1155" w:type="dxa"/>
          </w:tcPr>
          <w:p w14:paraId="23D0B74F" w14:textId="1F881F81" w:rsidR="006426D6" w:rsidRPr="00E910E2" w:rsidRDefault="006426D6" w:rsidP="006426D6">
            <w:pPr>
              <w:rPr>
                <w:rFonts w:asciiTheme="majorHAnsi" w:hAnsiTheme="majorHAnsi" w:cs="Times New Roman"/>
                <w:sz w:val="20"/>
                <w:szCs w:val="20"/>
              </w:rPr>
            </w:pPr>
          </w:p>
        </w:tc>
        <w:tc>
          <w:tcPr>
            <w:tcW w:w="1155" w:type="dxa"/>
          </w:tcPr>
          <w:p w14:paraId="5B93260C" w14:textId="77777777" w:rsidR="006426D6" w:rsidRPr="00E910E2" w:rsidRDefault="006426D6" w:rsidP="006426D6">
            <w:pPr>
              <w:rPr>
                <w:rFonts w:asciiTheme="majorHAnsi" w:hAnsiTheme="majorHAnsi" w:cs="Times New Roman"/>
                <w:sz w:val="20"/>
                <w:szCs w:val="20"/>
              </w:rPr>
            </w:pPr>
          </w:p>
        </w:tc>
        <w:tc>
          <w:tcPr>
            <w:tcW w:w="1156" w:type="dxa"/>
          </w:tcPr>
          <w:p w14:paraId="37277459" w14:textId="77777777" w:rsidR="006426D6" w:rsidRPr="00E910E2" w:rsidRDefault="006426D6" w:rsidP="006426D6">
            <w:pPr>
              <w:rPr>
                <w:rFonts w:asciiTheme="majorHAnsi" w:hAnsiTheme="majorHAnsi" w:cs="Times New Roman"/>
                <w:sz w:val="20"/>
                <w:szCs w:val="20"/>
              </w:rPr>
            </w:pPr>
          </w:p>
        </w:tc>
        <w:tc>
          <w:tcPr>
            <w:tcW w:w="1155" w:type="dxa"/>
          </w:tcPr>
          <w:p w14:paraId="7FA759F0" w14:textId="77777777" w:rsidR="006426D6" w:rsidRPr="00E910E2" w:rsidRDefault="006426D6" w:rsidP="006426D6">
            <w:pPr>
              <w:rPr>
                <w:rFonts w:asciiTheme="majorHAnsi" w:hAnsiTheme="majorHAnsi" w:cs="Times New Roman"/>
                <w:sz w:val="20"/>
                <w:szCs w:val="20"/>
              </w:rPr>
            </w:pPr>
          </w:p>
        </w:tc>
        <w:tc>
          <w:tcPr>
            <w:tcW w:w="1156" w:type="dxa"/>
          </w:tcPr>
          <w:p w14:paraId="523243B3" w14:textId="77777777" w:rsidR="006426D6" w:rsidRPr="00E910E2" w:rsidRDefault="006426D6" w:rsidP="006426D6">
            <w:pPr>
              <w:rPr>
                <w:rFonts w:asciiTheme="majorHAnsi" w:hAnsiTheme="majorHAnsi" w:cs="Times New Roman"/>
                <w:sz w:val="20"/>
                <w:szCs w:val="20"/>
              </w:rPr>
            </w:pPr>
          </w:p>
        </w:tc>
        <w:tc>
          <w:tcPr>
            <w:tcW w:w="1155" w:type="dxa"/>
          </w:tcPr>
          <w:p w14:paraId="6D5BF913" w14:textId="77777777" w:rsidR="006426D6" w:rsidRPr="00E910E2" w:rsidRDefault="006426D6" w:rsidP="006426D6">
            <w:pPr>
              <w:rPr>
                <w:rFonts w:asciiTheme="majorHAnsi" w:hAnsiTheme="majorHAnsi" w:cs="Times New Roman"/>
                <w:sz w:val="20"/>
                <w:szCs w:val="20"/>
              </w:rPr>
            </w:pPr>
          </w:p>
        </w:tc>
        <w:tc>
          <w:tcPr>
            <w:tcW w:w="1156" w:type="dxa"/>
          </w:tcPr>
          <w:p w14:paraId="7C6F3FF1" w14:textId="77777777" w:rsidR="006426D6" w:rsidRPr="00E910E2" w:rsidRDefault="006426D6" w:rsidP="006426D6">
            <w:pPr>
              <w:rPr>
                <w:rFonts w:asciiTheme="majorHAnsi" w:hAnsiTheme="majorHAnsi" w:cs="Times New Roman"/>
                <w:sz w:val="20"/>
                <w:szCs w:val="20"/>
              </w:rPr>
            </w:pPr>
          </w:p>
        </w:tc>
      </w:tr>
      <w:tr w:rsidR="006426D6" w:rsidRPr="00D03C4D" w14:paraId="367445CD" w14:textId="77777777" w:rsidTr="007A4703">
        <w:trPr>
          <w:trHeight w:val="271"/>
        </w:trPr>
        <w:tc>
          <w:tcPr>
            <w:tcW w:w="1155" w:type="dxa"/>
          </w:tcPr>
          <w:p w14:paraId="1911618F" w14:textId="77777777" w:rsidR="006426D6" w:rsidRPr="00E910E2" w:rsidRDefault="006426D6" w:rsidP="006426D6">
            <w:pPr>
              <w:rPr>
                <w:rFonts w:asciiTheme="majorHAnsi" w:hAnsiTheme="majorHAnsi" w:cs="Times New Roman"/>
                <w:sz w:val="20"/>
                <w:szCs w:val="20"/>
              </w:rPr>
            </w:pPr>
          </w:p>
        </w:tc>
        <w:tc>
          <w:tcPr>
            <w:tcW w:w="1155" w:type="dxa"/>
          </w:tcPr>
          <w:p w14:paraId="4AD85775" w14:textId="77777777" w:rsidR="006426D6" w:rsidRPr="00E910E2" w:rsidRDefault="006426D6" w:rsidP="006426D6">
            <w:pPr>
              <w:rPr>
                <w:rFonts w:asciiTheme="majorHAnsi" w:hAnsiTheme="majorHAnsi" w:cs="Times New Roman"/>
                <w:sz w:val="20"/>
                <w:szCs w:val="20"/>
              </w:rPr>
            </w:pPr>
          </w:p>
        </w:tc>
        <w:tc>
          <w:tcPr>
            <w:tcW w:w="1156" w:type="dxa"/>
          </w:tcPr>
          <w:p w14:paraId="689FF94B" w14:textId="77777777" w:rsidR="006426D6" w:rsidRPr="00E910E2" w:rsidRDefault="006426D6" w:rsidP="006426D6">
            <w:pPr>
              <w:rPr>
                <w:rFonts w:asciiTheme="majorHAnsi" w:hAnsiTheme="majorHAnsi" w:cs="Times New Roman"/>
                <w:sz w:val="20"/>
                <w:szCs w:val="20"/>
              </w:rPr>
            </w:pPr>
          </w:p>
        </w:tc>
        <w:tc>
          <w:tcPr>
            <w:tcW w:w="1155" w:type="dxa"/>
          </w:tcPr>
          <w:p w14:paraId="5C2BB19F" w14:textId="77777777" w:rsidR="006426D6" w:rsidRPr="00E910E2" w:rsidRDefault="006426D6" w:rsidP="006426D6">
            <w:pPr>
              <w:rPr>
                <w:rFonts w:asciiTheme="majorHAnsi" w:hAnsiTheme="majorHAnsi" w:cs="Times New Roman"/>
                <w:sz w:val="20"/>
                <w:szCs w:val="20"/>
              </w:rPr>
            </w:pPr>
          </w:p>
        </w:tc>
        <w:tc>
          <w:tcPr>
            <w:tcW w:w="1156" w:type="dxa"/>
          </w:tcPr>
          <w:p w14:paraId="1D0CF71C" w14:textId="77777777" w:rsidR="006426D6" w:rsidRPr="00E910E2" w:rsidRDefault="006426D6" w:rsidP="006426D6">
            <w:pPr>
              <w:rPr>
                <w:rFonts w:asciiTheme="majorHAnsi" w:hAnsiTheme="majorHAnsi" w:cs="Times New Roman"/>
                <w:sz w:val="20"/>
                <w:szCs w:val="20"/>
              </w:rPr>
            </w:pPr>
          </w:p>
        </w:tc>
        <w:tc>
          <w:tcPr>
            <w:tcW w:w="1155" w:type="dxa"/>
          </w:tcPr>
          <w:p w14:paraId="134A18E0" w14:textId="65558645" w:rsidR="006426D6" w:rsidRPr="00E910E2" w:rsidRDefault="006426D6" w:rsidP="006426D6">
            <w:pPr>
              <w:rPr>
                <w:rFonts w:asciiTheme="majorHAnsi" w:hAnsiTheme="majorHAnsi" w:cs="Times New Roman"/>
                <w:sz w:val="20"/>
                <w:szCs w:val="20"/>
              </w:rPr>
            </w:pPr>
          </w:p>
        </w:tc>
        <w:tc>
          <w:tcPr>
            <w:tcW w:w="1155" w:type="dxa"/>
          </w:tcPr>
          <w:p w14:paraId="1AF31D9E" w14:textId="77777777" w:rsidR="006426D6" w:rsidRPr="00E910E2" w:rsidRDefault="006426D6" w:rsidP="006426D6">
            <w:pPr>
              <w:rPr>
                <w:rFonts w:asciiTheme="majorHAnsi" w:hAnsiTheme="majorHAnsi" w:cs="Times New Roman"/>
                <w:sz w:val="20"/>
                <w:szCs w:val="20"/>
              </w:rPr>
            </w:pPr>
          </w:p>
        </w:tc>
        <w:tc>
          <w:tcPr>
            <w:tcW w:w="1156" w:type="dxa"/>
          </w:tcPr>
          <w:p w14:paraId="7BC40286" w14:textId="77777777" w:rsidR="006426D6" w:rsidRPr="00E910E2" w:rsidRDefault="006426D6" w:rsidP="006426D6">
            <w:pPr>
              <w:rPr>
                <w:rFonts w:asciiTheme="majorHAnsi" w:hAnsiTheme="majorHAnsi" w:cs="Times New Roman"/>
                <w:sz w:val="20"/>
                <w:szCs w:val="20"/>
              </w:rPr>
            </w:pPr>
          </w:p>
        </w:tc>
        <w:tc>
          <w:tcPr>
            <w:tcW w:w="1155" w:type="dxa"/>
          </w:tcPr>
          <w:p w14:paraId="29A1BD80" w14:textId="77777777" w:rsidR="006426D6" w:rsidRPr="00E910E2" w:rsidRDefault="006426D6" w:rsidP="006426D6">
            <w:pPr>
              <w:rPr>
                <w:rFonts w:asciiTheme="majorHAnsi" w:hAnsiTheme="majorHAnsi" w:cs="Times New Roman"/>
                <w:sz w:val="20"/>
                <w:szCs w:val="20"/>
              </w:rPr>
            </w:pPr>
          </w:p>
        </w:tc>
        <w:tc>
          <w:tcPr>
            <w:tcW w:w="1156" w:type="dxa"/>
          </w:tcPr>
          <w:p w14:paraId="3CEFA3DA" w14:textId="77777777" w:rsidR="006426D6" w:rsidRPr="00E910E2" w:rsidRDefault="006426D6" w:rsidP="006426D6">
            <w:pPr>
              <w:rPr>
                <w:rFonts w:asciiTheme="majorHAnsi" w:hAnsiTheme="majorHAnsi" w:cs="Times New Roman"/>
                <w:sz w:val="20"/>
                <w:szCs w:val="20"/>
              </w:rPr>
            </w:pPr>
          </w:p>
        </w:tc>
        <w:tc>
          <w:tcPr>
            <w:tcW w:w="1155" w:type="dxa"/>
          </w:tcPr>
          <w:p w14:paraId="506DBF8E" w14:textId="77777777" w:rsidR="006426D6" w:rsidRPr="00E910E2" w:rsidRDefault="006426D6" w:rsidP="006426D6">
            <w:pPr>
              <w:rPr>
                <w:rFonts w:asciiTheme="majorHAnsi" w:hAnsiTheme="majorHAnsi" w:cs="Times New Roman"/>
                <w:sz w:val="20"/>
                <w:szCs w:val="20"/>
              </w:rPr>
            </w:pPr>
          </w:p>
        </w:tc>
        <w:tc>
          <w:tcPr>
            <w:tcW w:w="1156" w:type="dxa"/>
          </w:tcPr>
          <w:p w14:paraId="1D5A90DE" w14:textId="77777777" w:rsidR="006426D6" w:rsidRPr="00E910E2" w:rsidRDefault="006426D6" w:rsidP="006426D6">
            <w:pPr>
              <w:rPr>
                <w:rFonts w:asciiTheme="majorHAnsi" w:hAnsiTheme="majorHAnsi" w:cs="Times New Roman"/>
                <w:sz w:val="20"/>
                <w:szCs w:val="20"/>
              </w:rPr>
            </w:pPr>
          </w:p>
        </w:tc>
      </w:tr>
    </w:tbl>
    <w:p w14:paraId="25A6A94F" w14:textId="77777777" w:rsidR="002644AA" w:rsidRPr="000909B9" w:rsidRDefault="002644AA" w:rsidP="002644AA">
      <w:pPr>
        <w:spacing w:before="240" w:line="264" w:lineRule="auto"/>
        <w:rPr>
          <w:rFonts w:asciiTheme="majorHAnsi" w:hAnsiTheme="majorHAnsi" w:cs="Times New Roman"/>
          <w:sz w:val="20"/>
          <w:szCs w:val="20"/>
        </w:rPr>
      </w:pPr>
      <w:r w:rsidRPr="000909B9">
        <w:rPr>
          <w:rFonts w:asciiTheme="majorHAnsi" w:hAnsiTheme="majorHAnsi" w:cs="Times New Roman"/>
          <w:sz w:val="20"/>
          <w:szCs w:val="20"/>
        </w:rPr>
        <w:t>Notes:</w:t>
      </w:r>
    </w:p>
    <w:p w14:paraId="06E323C2" w14:textId="77777777" w:rsidR="00451EDC" w:rsidRPr="00F46F05" w:rsidRDefault="002644AA" w:rsidP="00451EDC">
      <w:pPr>
        <w:spacing w:after="120" w:line="264" w:lineRule="auto"/>
        <w:ind w:left="720" w:hanging="720"/>
        <w:rPr>
          <w:rFonts w:asciiTheme="majorHAnsi" w:hAnsiTheme="majorHAnsi" w:cs="Times New Roman"/>
          <w:sz w:val="18"/>
          <w:szCs w:val="18"/>
        </w:rPr>
      </w:pPr>
      <w:r w:rsidRPr="00F46F05">
        <w:rPr>
          <w:rFonts w:asciiTheme="majorHAnsi" w:hAnsiTheme="majorHAnsi" w:cs="Times New Roman"/>
          <w:sz w:val="18"/>
          <w:szCs w:val="18"/>
        </w:rPr>
        <w:t>(1)</w:t>
      </w:r>
      <w:r w:rsidRPr="00F46F05">
        <w:rPr>
          <w:rFonts w:asciiTheme="majorHAnsi" w:hAnsiTheme="majorHAnsi" w:cs="Times New Roman"/>
          <w:sz w:val="18"/>
          <w:szCs w:val="18"/>
        </w:rPr>
        <w:tab/>
      </w:r>
      <w:r w:rsidR="00451EDC" w:rsidRPr="00F46F05">
        <w:rPr>
          <w:rFonts w:asciiTheme="majorHAnsi" w:hAnsiTheme="majorHAnsi" w:cs="Times New Roman"/>
          <w:sz w:val="18"/>
          <w:szCs w:val="18"/>
        </w:rPr>
        <w:t>Describe the work and state the percent or dollar value of the (a) design and construction work the entity performed/was responsible for (if the entity is a design-builder); (b) the construction work performed/was responsible for (if a developer or constructor); or (c) the design work performed (if the entity is a designer).  For example, a member of a JV with a 30% stake in a $200 million project would insert 30% or $60 million; an engineer that performed $10 million worth of work on a $100 million project would insert 10% or $10 million.</w:t>
      </w:r>
    </w:p>
    <w:p w14:paraId="05B9FB64" w14:textId="4E090550" w:rsidR="002644AA" w:rsidRPr="00F46F05" w:rsidRDefault="00451EDC" w:rsidP="002644AA">
      <w:pPr>
        <w:spacing w:after="120" w:line="264" w:lineRule="auto"/>
        <w:rPr>
          <w:rFonts w:asciiTheme="majorHAnsi" w:hAnsiTheme="majorHAnsi" w:cs="Times New Roman"/>
          <w:sz w:val="18"/>
          <w:szCs w:val="18"/>
        </w:rPr>
      </w:pPr>
      <w:r>
        <w:rPr>
          <w:rFonts w:asciiTheme="majorHAnsi" w:hAnsiTheme="majorHAnsi" w:cs="Times New Roman"/>
          <w:sz w:val="18"/>
          <w:szCs w:val="18"/>
        </w:rPr>
        <w:t>(2</w:t>
      </w:r>
      <w:proofErr w:type="gramStart"/>
      <w:r>
        <w:rPr>
          <w:rFonts w:asciiTheme="majorHAnsi" w:hAnsiTheme="majorHAnsi" w:cs="Times New Roman"/>
          <w:sz w:val="18"/>
          <w:szCs w:val="18"/>
        </w:rPr>
        <w:t xml:space="preserve">) </w:t>
      </w:r>
      <w:r>
        <w:rPr>
          <w:rFonts w:asciiTheme="majorHAnsi" w:hAnsiTheme="majorHAnsi" w:cs="Times New Roman"/>
          <w:sz w:val="18"/>
          <w:szCs w:val="18"/>
        </w:rPr>
        <w:tab/>
      </w:r>
      <w:r w:rsidR="002644AA" w:rsidRPr="00F46F05">
        <w:rPr>
          <w:rFonts w:asciiTheme="majorHAnsi" w:hAnsiTheme="majorHAnsi" w:cs="Times New Roman"/>
          <w:sz w:val="18"/>
          <w:szCs w:val="18"/>
        </w:rPr>
        <w:t>For</w:t>
      </w:r>
      <w:proofErr w:type="gramEnd"/>
      <w:r w:rsidR="002644AA" w:rsidRPr="00F46F05">
        <w:rPr>
          <w:rFonts w:asciiTheme="majorHAnsi" w:hAnsiTheme="majorHAnsi" w:cs="Times New Roman"/>
          <w:sz w:val="18"/>
          <w:szCs w:val="18"/>
        </w:rPr>
        <w:t xml:space="preserve"> </w:t>
      </w:r>
      <w:r>
        <w:rPr>
          <w:rFonts w:asciiTheme="majorHAnsi" w:hAnsiTheme="majorHAnsi" w:cs="Times New Roman"/>
          <w:sz w:val="18"/>
          <w:szCs w:val="18"/>
        </w:rPr>
        <w:t>client</w:t>
      </w:r>
      <w:r w:rsidR="002644AA" w:rsidRPr="00F46F05">
        <w:rPr>
          <w:rFonts w:asciiTheme="majorHAnsi" w:hAnsiTheme="majorHAnsi" w:cs="Times New Roman"/>
          <w:sz w:val="18"/>
          <w:szCs w:val="18"/>
        </w:rPr>
        <w:t xml:space="preserve"> information, provide </w:t>
      </w:r>
      <w:r w:rsidR="00B858A4" w:rsidRPr="00F46F05">
        <w:rPr>
          <w:rFonts w:asciiTheme="majorHAnsi" w:hAnsiTheme="majorHAnsi" w:cs="Times New Roman"/>
          <w:sz w:val="18"/>
          <w:szCs w:val="18"/>
        </w:rPr>
        <w:t xml:space="preserve">client’s </w:t>
      </w:r>
      <w:r w:rsidR="002644AA" w:rsidRPr="00F46F05">
        <w:rPr>
          <w:rFonts w:asciiTheme="majorHAnsi" w:hAnsiTheme="majorHAnsi" w:cs="Times New Roman"/>
          <w:sz w:val="18"/>
          <w:szCs w:val="18"/>
        </w:rPr>
        <w:t>name, address, contact name and current e-mail address and telephone number.</w:t>
      </w:r>
    </w:p>
    <w:p w14:paraId="283FCC4B" w14:textId="4688D824" w:rsidR="00947A68" w:rsidRDefault="002644AA" w:rsidP="002644AA">
      <w:pPr>
        <w:spacing w:after="120" w:line="264" w:lineRule="auto"/>
        <w:ind w:left="720" w:hanging="720"/>
        <w:rPr>
          <w:rFonts w:asciiTheme="majorHAnsi" w:hAnsiTheme="majorHAnsi" w:cs="Times New Roman"/>
          <w:sz w:val="18"/>
          <w:szCs w:val="18"/>
        </w:rPr>
      </w:pPr>
      <w:r w:rsidRPr="00F46F05">
        <w:rPr>
          <w:rFonts w:asciiTheme="majorHAnsi" w:hAnsiTheme="majorHAnsi" w:cs="Times New Roman"/>
          <w:sz w:val="18"/>
          <w:szCs w:val="18"/>
        </w:rPr>
        <w:t>(</w:t>
      </w:r>
      <w:r w:rsidR="00451EDC">
        <w:rPr>
          <w:rFonts w:asciiTheme="majorHAnsi" w:hAnsiTheme="majorHAnsi" w:cs="Times New Roman"/>
          <w:sz w:val="18"/>
          <w:szCs w:val="18"/>
        </w:rPr>
        <w:t>3</w:t>
      </w:r>
      <w:r w:rsidRPr="00F46F05">
        <w:rPr>
          <w:rFonts w:asciiTheme="majorHAnsi" w:hAnsiTheme="majorHAnsi" w:cs="Times New Roman"/>
          <w:sz w:val="18"/>
          <w:szCs w:val="18"/>
        </w:rPr>
        <w:t>)</w:t>
      </w:r>
      <w:r w:rsidRPr="00F46F05">
        <w:rPr>
          <w:rFonts w:asciiTheme="majorHAnsi" w:hAnsiTheme="majorHAnsi" w:cs="Times New Roman"/>
          <w:sz w:val="18"/>
          <w:szCs w:val="18"/>
        </w:rPr>
        <w:tab/>
      </w:r>
      <w:r w:rsidR="00451EDC" w:rsidRPr="00F46F05">
        <w:rPr>
          <w:rFonts w:asciiTheme="majorHAnsi" w:hAnsiTheme="majorHAnsi" w:cs="Times New Roman"/>
          <w:sz w:val="18"/>
          <w:szCs w:val="18"/>
        </w:rPr>
        <w:t>Provide financing value if the entity’s role involved financing (for foreign currency transactions, use the last (bid) exchange rate published in the Wall Street Journal as of three weeks prior to the due date for the submission of SOQs.</w:t>
      </w:r>
    </w:p>
    <w:p w14:paraId="287FD286" w14:textId="1E32EFF9" w:rsidR="00451EDC" w:rsidRDefault="00947A68" w:rsidP="00451EDC">
      <w:pPr>
        <w:spacing w:after="120" w:line="264" w:lineRule="auto"/>
        <w:ind w:left="720" w:hanging="720"/>
        <w:rPr>
          <w:rFonts w:asciiTheme="majorHAnsi" w:hAnsiTheme="majorHAnsi" w:cs="Times New Roman"/>
          <w:sz w:val="18"/>
          <w:szCs w:val="18"/>
        </w:rPr>
      </w:pPr>
      <w:r>
        <w:rPr>
          <w:rFonts w:asciiTheme="majorHAnsi" w:hAnsiTheme="majorHAnsi" w:cs="Times New Roman"/>
          <w:sz w:val="18"/>
          <w:szCs w:val="18"/>
        </w:rPr>
        <w:t>(</w:t>
      </w:r>
      <w:r w:rsidR="00451EDC">
        <w:rPr>
          <w:rFonts w:asciiTheme="majorHAnsi" w:hAnsiTheme="majorHAnsi" w:cs="Times New Roman"/>
          <w:sz w:val="18"/>
          <w:szCs w:val="18"/>
        </w:rPr>
        <w:t>4</w:t>
      </w:r>
      <w:proofErr w:type="gramStart"/>
      <w:r>
        <w:rPr>
          <w:rFonts w:asciiTheme="majorHAnsi" w:hAnsiTheme="majorHAnsi" w:cs="Times New Roman"/>
          <w:sz w:val="18"/>
          <w:szCs w:val="18"/>
        </w:rPr>
        <w:t xml:space="preserve">) </w:t>
      </w:r>
      <w:r>
        <w:rPr>
          <w:rFonts w:asciiTheme="majorHAnsi" w:hAnsiTheme="majorHAnsi" w:cs="Times New Roman"/>
          <w:sz w:val="18"/>
          <w:szCs w:val="18"/>
        </w:rPr>
        <w:tab/>
      </w:r>
      <w:r w:rsidR="00451EDC">
        <w:rPr>
          <w:rFonts w:asciiTheme="majorHAnsi" w:hAnsiTheme="majorHAnsi" w:cs="Times New Roman"/>
          <w:sz w:val="18"/>
          <w:szCs w:val="18"/>
        </w:rPr>
        <w:t>Please</w:t>
      </w:r>
      <w:proofErr w:type="gramEnd"/>
      <w:r w:rsidR="00451EDC">
        <w:rPr>
          <w:rFonts w:asciiTheme="majorHAnsi" w:hAnsiTheme="majorHAnsi" w:cs="Times New Roman"/>
          <w:sz w:val="18"/>
          <w:szCs w:val="18"/>
        </w:rPr>
        <w:t xml:space="preserve"> also note if the payment mechanism was an availability payment or revenue risk.</w:t>
      </w:r>
      <w:r w:rsidR="00451EDC" w:rsidRPr="00F46F05">
        <w:rPr>
          <w:rFonts w:asciiTheme="majorHAnsi" w:hAnsiTheme="majorHAnsi" w:cs="Times New Roman"/>
          <w:sz w:val="18"/>
          <w:szCs w:val="18"/>
        </w:rPr>
        <w:t xml:space="preserve"> </w:t>
      </w:r>
    </w:p>
    <w:p w14:paraId="24CDFC63" w14:textId="24F301D4" w:rsidR="002644AA" w:rsidRPr="00F46F05" w:rsidRDefault="002644AA" w:rsidP="00451EDC">
      <w:pPr>
        <w:spacing w:after="120" w:line="264" w:lineRule="auto"/>
        <w:ind w:left="720" w:hanging="720"/>
        <w:rPr>
          <w:rFonts w:asciiTheme="majorHAnsi" w:hAnsiTheme="majorHAnsi" w:cs="Times New Roman"/>
          <w:sz w:val="18"/>
          <w:szCs w:val="18"/>
        </w:rPr>
      </w:pPr>
      <w:r w:rsidRPr="00F46F05">
        <w:rPr>
          <w:rFonts w:asciiTheme="majorHAnsi" w:hAnsiTheme="majorHAnsi" w:cs="Times New Roman"/>
          <w:sz w:val="18"/>
          <w:szCs w:val="18"/>
        </w:rPr>
        <w:t>(</w:t>
      </w:r>
      <w:r w:rsidR="00451EDC">
        <w:rPr>
          <w:rFonts w:asciiTheme="majorHAnsi" w:hAnsiTheme="majorHAnsi" w:cs="Times New Roman"/>
          <w:sz w:val="18"/>
          <w:szCs w:val="18"/>
        </w:rPr>
        <w:t>5</w:t>
      </w:r>
      <w:r w:rsidRPr="00F46F05">
        <w:rPr>
          <w:rFonts w:asciiTheme="majorHAnsi" w:hAnsiTheme="majorHAnsi" w:cs="Times New Roman"/>
          <w:sz w:val="18"/>
          <w:szCs w:val="18"/>
        </w:rPr>
        <w:t>)</w:t>
      </w:r>
      <w:r w:rsidRPr="00F46F05">
        <w:rPr>
          <w:rFonts w:asciiTheme="majorHAnsi" w:hAnsiTheme="majorHAnsi" w:cs="Times New Roman"/>
          <w:sz w:val="18"/>
          <w:szCs w:val="18"/>
        </w:rPr>
        <w:tab/>
        <w:t>Provide total operations and maintenance, facilities maintenance, and utilities value if the entity’s role included such, in $2026.</w:t>
      </w:r>
    </w:p>
    <w:p w14:paraId="0D582089" w14:textId="3FED59EF" w:rsidR="002644AA" w:rsidRPr="00F46F05" w:rsidRDefault="002644AA">
      <w:pPr>
        <w:spacing w:after="120" w:line="264" w:lineRule="auto"/>
        <w:rPr>
          <w:rFonts w:asciiTheme="majorHAnsi" w:hAnsiTheme="majorHAnsi" w:cs="Times New Roman"/>
          <w:sz w:val="18"/>
          <w:szCs w:val="18"/>
        </w:rPr>
      </w:pPr>
      <w:r w:rsidRPr="00F46F05">
        <w:rPr>
          <w:rFonts w:asciiTheme="majorHAnsi" w:hAnsiTheme="majorHAnsi" w:cs="Times New Roman"/>
          <w:sz w:val="18"/>
          <w:szCs w:val="18"/>
        </w:rPr>
        <w:t>(</w:t>
      </w:r>
      <w:r w:rsidR="00451EDC">
        <w:rPr>
          <w:rFonts w:asciiTheme="majorHAnsi" w:hAnsiTheme="majorHAnsi" w:cs="Times New Roman"/>
          <w:sz w:val="18"/>
          <w:szCs w:val="18"/>
        </w:rPr>
        <w:t>6</w:t>
      </w:r>
      <w:r w:rsidRPr="00F46F05">
        <w:rPr>
          <w:rFonts w:asciiTheme="majorHAnsi" w:hAnsiTheme="majorHAnsi" w:cs="Times New Roman"/>
          <w:sz w:val="18"/>
          <w:szCs w:val="18"/>
        </w:rPr>
        <w:t>)</w:t>
      </w:r>
      <w:r w:rsidRPr="00F46F05">
        <w:rPr>
          <w:rFonts w:asciiTheme="majorHAnsi" w:hAnsiTheme="majorHAnsi" w:cs="Times New Roman"/>
          <w:sz w:val="18"/>
          <w:szCs w:val="18"/>
        </w:rPr>
        <w:tab/>
        <w:t>Provide annualized lifecycle costs (assuming level expenditures over the full contract term) if the entity’s responsibilities included such, in $2026</w:t>
      </w:r>
    </w:p>
    <w:p w14:paraId="4EE252A0" w14:textId="6B1AEBA6" w:rsidR="002644AA" w:rsidRPr="00B53A04" w:rsidRDefault="002644AA" w:rsidP="00B53A04">
      <w:pPr>
        <w:spacing w:after="120" w:line="264" w:lineRule="auto"/>
        <w:ind w:left="720" w:hanging="720"/>
        <w:rPr>
          <w:rFonts w:asciiTheme="majorHAnsi" w:hAnsiTheme="majorHAnsi" w:cs="Times New Roman"/>
          <w:sz w:val="18"/>
          <w:szCs w:val="18"/>
        </w:rPr>
      </w:pPr>
      <w:r w:rsidRPr="00F46F05">
        <w:rPr>
          <w:rFonts w:asciiTheme="majorHAnsi" w:hAnsiTheme="majorHAnsi" w:cs="Times New Roman"/>
          <w:sz w:val="18"/>
          <w:szCs w:val="18"/>
        </w:rPr>
        <w:t>(</w:t>
      </w:r>
      <w:r w:rsidR="00451EDC">
        <w:rPr>
          <w:rFonts w:asciiTheme="majorHAnsi" w:hAnsiTheme="majorHAnsi" w:cs="Times New Roman"/>
          <w:sz w:val="18"/>
          <w:szCs w:val="18"/>
        </w:rPr>
        <w:t>7</w:t>
      </w:r>
      <w:r w:rsidRPr="00F46F05">
        <w:rPr>
          <w:rFonts w:asciiTheme="majorHAnsi" w:hAnsiTheme="majorHAnsi" w:cs="Times New Roman"/>
          <w:sz w:val="18"/>
          <w:szCs w:val="18"/>
        </w:rPr>
        <w:t>)</w:t>
      </w:r>
      <w:r w:rsidRPr="00F46F05">
        <w:rPr>
          <w:rFonts w:asciiTheme="majorHAnsi" w:hAnsiTheme="majorHAnsi" w:cs="Times New Roman"/>
          <w:sz w:val="18"/>
          <w:szCs w:val="18"/>
        </w:rPr>
        <w:tab/>
      </w:r>
      <w:r w:rsidR="00451EDC" w:rsidRPr="00F46F05">
        <w:rPr>
          <w:rFonts w:asciiTheme="majorHAnsi" w:hAnsiTheme="majorHAnsi" w:cs="Times New Roman"/>
          <w:sz w:val="18"/>
          <w:szCs w:val="18"/>
        </w:rPr>
        <w:t>Identify and describe any increases in the original contract amount of the greater of $500,000 or 5% of the original contract amount and any time extensions for completion or other deadlines/milestones and the reasons for such increases and/or time extensions.</w:t>
      </w:r>
    </w:p>
    <w:sectPr w:rsidR="002644AA" w:rsidRPr="00B53A04" w:rsidSect="002644A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039FF"/>
    <w:multiLevelType w:val="hybridMultilevel"/>
    <w:tmpl w:val="782486B2"/>
    <w:lvl w:ilvl="0" w:tplc="A3E86670">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5247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4AA"/>
    <w:rsid w:val="00020F54"/>
    <w:rsid w:val="0003090F"/>
    <w:rsid w:val="00045EE8"/>
    <w:rsid w:val="00056933"/>
    <w:rsid w:val="00077927"/>
    <w:rsid w:val="0008178F"/>
    <w:rsid w:val="000853D8"/>
    <w:rsid w:val="000909B9"/>
    <w:rsid w:val="000C5FBE"/>
    <w:rsid w:val="000D0F95"/>
    <w:rsid w:val="000E1B7D"/>
    <w:rsid w:val="00102239"/>
    <w:rsid w:val="00102752"/>
    <w:rsid w:val="0013713D"/>
    <w:rsid w:val="00144CFB"/>
    <w:rsid w:val="001C0501"/>
    <w:rsid w:val="001E6CFE"/>
    <w:rsid w:val="002073B1"/>
    <w:rsid w:val="00214447"/>
    <w:rsid w:val="002305B1"/>
    <w:rsid w:val="00241DB2"/>
    <w:rsid w:val="002644AA"/>
    <w:rsid w:val="0026673A"/>
    <w:rsid w:val="00285C60"/>
    <w:rsid w:val="002C72A1"/>
    <w:rsid w:val="002D0843"/>
    <w:rsid w:val="002D56A2"/>
    <w:rsid w:val="00306BE0"/>
    <w:rsid w:val="00326398"/>
    <w:rsid w:val="00353623"/>
    <w:rsid w:val="00356A74"/>
    <w:rsid w:val="00372CF0"/>
    <w:rsid w:val="00375D5F"/>
    <w:rsid w:val="003947FF"/>
    <w:rsid w:val="003B6ADD"/>
    <w:rsid w:val="003D27F4"/>
    <w:rsid w:val="00405211"/>
    <w:rsid w:val="00413E24"/>
    <w:rsid w:val="00417228"/>
    <w:rsid w:val="00423BC6"/>
    <w:rsid w:val="004453E1"/>
    <w:rsid w:val="00451EDC"/>
    <w:rsid w:val="00457159"/>
    <w:rsid w:val="00482DFF"/>
    <w:rsid w:val="0048590B"/>
    <w:rsid w:val="00491145"/>
    <w:rsid w:val="004A7D55"/>
    <w:rsid w:val="004D68EF"/>
    <w:rsid w:val="005A1622"/>
    <w:rsid w:val="005C2537"/>
    <w:rsid w:val="005D2804"/>
    <w:rsid w:val="005D4770"/>
    <w:rsid w:val="00612F0B"/>
    <w:rsid w:val="006426D6"/>
    <w:rsid w:val="006B7884"/>
    <w:rsid w:val="006C672B"/>
    <w:rsid w:val="006D230F"/>
    <w:rsid w:val="006E401A"/>
    <w:rsid w:val="0073560E"/>
    <w:rsid w:val="00777333"/>
    <w:rsid w:val="00797FB3"/>
    <w:rsid w:val="007A4703"/>
    <w:rsid w:val="007D1A4E"/>
    <w:rsid w:val="007D60C1"/>
    <w:rsid w:val="0085110E"/>
    <w:rsid w:val="008656C8"/>
    <w:rsid w:val="00866C77"/>
    <w:rsid w:val="00872FC2"/>
    <w:rsid w:val="008B02D9"/>
    <w:rsid w:val="008D0234"/>
    <w:rsid w:val="008E21CE"/>
    <w:rsid w:val="008E7872"/>
    <w:rsid w:val="00914181"/>
    <w:rsid w:val="00936608"/>
    <w:rsid w:val="00940A91"/>
    <w:rsid w:val="00944AA8"/>
    <w:rsid w:val="00947A68"/>
    <w:rsid w:val="00982B14"/>
    <w:rsid w:val="009E2B68"/>
    <w:rsid w:val="00A51303"/>
    <w:rsid w:val="00A564FB"/>
    <w:rsid w:val="00A6232C"/>
    <w:rsid w:val="00A74AB4"/>
    <w:rsid w:val="00AB02B0"/>
    <w:rsid w:val="00AB2E40"/>
    <w:rsid w:val="00AD3E60"/>
    <w:rsid w:val="00B27245"/>
    <w:rsid w:val="00B3315F"/>
    <w:rsid w:val="00B450A5"/>
    <w:rsid w:val="00B53A04"/>
    <w:rsid w:val="00B56DB3"/>
    <w:rsid w:val="00B8518F"/>
    <w:rsid w:val="00B858A4"/>
    <w:rsid w:val="00BC1073"/>
    <w:rsid w:val="00BF4037"/>
    <w:rsid w:val="00C75E84"/>
    <w:rsid w:val="00C94C23"/>
    <w:rsid w:val="00CA3C33"/>
    <w:rsid w:val="00CC1B85"/>
    <w:rsid w:val="00CD30D2"/>
    <w:rsid w:val="00CD314E"/>
    <w:rsid w:val="00D03C4D"/>
    <w:rsid w:val="00D272F5"/>
    <w:rsid w:val="00D35498"/>
    <w:rsid w:val="00D820B3"/>
    <w:rsid w:val="00DC7AF7"/>
    <w:rsid w:val="00E050EA"/>
    <w:rsid w:val="00E30445"/>
    <w:rsid w:val="00E60125"/>
    <w:rsid w:val="00E739E9"/>
    <w:rsid w:val="00E75A43"/>
    <w:rsid w:val="00E910E2"/>
    <w:rsid w:val="00EB1B67"/>
    <w:rsid w:val="00F26BBB"/>
    <w:rsid w:val="00F46F05"/>
    <w:rsid w:val="00FE047B"/>
    <w:rsid w:val="00FF7F03"/>
    <w:rsid w:val="6DA0F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4FDAB"/>
  <w15:chartTrackingRefBased/>
  <w15:docId w15:val="{7A2AA5A5-5D8F-4289-AE88-2F5865A50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4AA"/>
    <w:pPr>
      <w:spacing w:after="0" w:line="240" w:lineRule="auto"/>
    </w:pPr>
    <w:rPr>
      <w:rFonts w:ascii="Times New Roman" w:hAnsi="Times New Roman"/>
      <w:kern w:val="0"/>
      <w14:ligatures w14:val="none"/>
    </w:rPr>
  </w:style>
  <w:style w:type="paragraph" w:styleId="Heading1">
    <w:name w:val="heading 1"/>
    <w:basedOn w:val="Normal"/>
    <w:next w:val="Normal"/>
    <w:link w:val="Heading1Char"/>
    <w:uiPriority w:val="9"/>
    <w:qFormat/>
    <w:rsid w:val="002644A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644A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644A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644AA"/>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644AA"/>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644A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644A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644A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644A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4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4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4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4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4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4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4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4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4AA"/>
    <w:rPr>
      <w:rFonts w:eastAsiaTheme="majorEastAsia" w:cstheme="majorBidi"/>
      <w:color w:val="272727" w:themeColor="text1" w:themeTint="D8"/>
    </w:rPr>
  </w:style>
  <w:style w:type="paragraph" w:styleId="Title">
    <w:name w:val="Title"/>
    <w:basedOn w:val="Normal"/>
    <w:next w:val="Normal"/>
    <w:link w:val="TitleChar"/>
    <w:uiPriority w:val="10"/>
    <w:qFormat/>
    <w:rsid w:val="002644A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644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4A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644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4AA"/>
    <w:pPr>
      <w:spacing w:before="160" w:after="160" w:line="278" w:lineRule="auto"/>
      <w:jc w:val="center"/>
    </w:pPr>
    <w:rPr>
      <w:rFonts w:ascii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2644AA"/>
    <w:rPr>
      <w:i/>
      <w:iCs/>
      <w:color w:val="404040" w:themeColor="text1" w:themeTint="BF"/>
    </w:rPr>
  </w:style>
  <w:style w:type="paragraph" w:styleId="ListParagraph">
    <w:name w:val="List Paragraph"/>
    <w:basedOn w:val="Normal"/>
    <w:uiPriority w:val="34"/>
    <w:qFormat/>
    <w:rsid w:val="002644AA"/>
    <w:pPr>
      <w:spacing w:after="160" w:line="278" w:lineRule="auto"/>
      <w:ind w:left="720"/>
      <w:contextualSpacing/>
    </w:pPr>
    <w:rPr>
      <w:rFonts w:asciiTheme="minorHAnsi" w:hAnsiTheme="minorHAnsi"/>
      <w:kern w:val="2"/>
      <w14:ligatures w14:val="standardContextual"/>
    </w:rPr>
  </w:style>
  <w:style w:type="character" w:styleId="IntenseEmphasis">
    <w:name w:val="Intense Emphasis"/>
    <w:basedOn w:val="DefaultParagraphFont"/>
    <w:uiPriority w:val="21"/>
    <w:qFormat/>
    <w:rsid w:val="002644AA"/>
    <w:rPr>
      <w:i/>
      <w:iCs/>
      <w:color w:val="0F4761" w:themeColor="accent1" w:themeShade="BF"/>
    </w:rPr>
  </w:style>
  <w:style w:type="paragraph" w:styleId="IntenseQuote">
    <w:name w:val="Intense Quote"/>
    <w:basedOn w:val="Normal"/>
    <w:next w:val="Normal"/>
    <w:link w:val="IntenseQuoteChar"/>
    <w:uiPriority w:val="30"/>
    <w:qFormat/>
    <w:rsid w:val="002644A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644AA"/>
    <w:rPr>
      <w:i/>
      <w:iCs/>
      <w:color w:val="0F4761" w:themeColor="accent1" w:themeShade="BF"/>
    </w:rPr>
  </w:style>
  <w:style w:type="character" w:styleId="IntenseReference">
    <w:name w:val="Intense Reference"/>
    <w:basedOn w:val="DefaultParagraphFont"/>
    <w:uiPriority w:val="32"/>
    <w:qFormat/>
    <w:rsid w:val="002644AA"/>
    <w:rPr>
      <w:b/>
      <w:bCs/>
      <w:smallCaps/>
      <w:color w:val="0F4761" w:themeColor="accent1" w:themeShade="BF"/>
      <w:spacing w:val="5"/>
    </w:rPr>
  </w:style>
  <w:style w:type="paragraph" w:customStyle="1" w:styleId="00PlainText">
    <w:name w:val="00 Plain Text"/>
    <w:basedOn w:val="Normal"/>
    <w:qFormat/>
    <w:rsid w:val="002644AA"/>
  </w:style>
  <w:style w:type="paragraph" w:customStyle="1" w:styleId="00Normal1">
    <w:name w:val="00 Normal(1)"/>
    <w:basedOn w:val="Normal"/>
    <w:rsid w:val="002644AA"/>
    <w:pPr>
      <w:spacing w:after="240"/>
    </w:pPr>
  </w:style>
  <w:style w:type="character" w:styleId="CommentReference">
    <w:name w:val="annotation reference"/>
    <w:basedOn w:val="DefaultParagraphFont"/>
    <w:uiPriority w:val="99"/>
    <w:semiHidden/>
    <w:unhideWhenUsed/>
    <w:rsid w:val="002644AA"/>
    <w:rPr>
      <w:sz w:val="16"/>
      <w:szCs w:val="16"/>
    </w:rPr>
  </w:style>
  <w:style w:type="paragraph" w:styleId="CommentText">
    <w:name w:val="annotation text"/>
    <w:basedOn w:val="Normal"/>
    <w:link w:val="CommentTextChar"/>
    <w:uiPriority w:val="99"/>
    <w:unhideWhenUsed/>
    <w:rsid w:val="002644AA"/>
    <w:rPr>
      <w:sz w:val="20"/>
      <w:szCs w:val="20"/>
    </w:rPr>
  </w:style>
  <w:style w:type="character" w:customStyle="1" w:styleId="CommentTextChar">
    <w:name w:val="Comment Text Char"/>
    <w:basedOn w:val="DefaultParagraphFont"/>
    <w:link w:val="CommentText"/>
    <w:uiPriority w:val="99"/>
    <w:rsid w:val="002644AA"/>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644AA"/>
    <w:rPr>
      <w:b/>
      <w:bCs/>
    </w:rPr>
  </w:style>
  <w:style w:type="character" w:customStyle="1" w:styleId="CommentSubjectChar">
    <w:name w:val="Comment Subject Char"/>
    <w:basedOn w:val="CommentTextChar"/>
    <w:link w:val="CommentSubject"/>
    <w:uiPriority w:val="99"/>
    <w:semiHidden/>
    <w:rsid w:val="002644AA"/>
    <w:rPr>
      <w:rFonts w:ascii="Times New Roman" w:hAnsi="Times New Roman"/>
      <w:b/>
      <w:bCs/>
      <w:kern w:val="0"/>
      <w:sz w:val="20"/>
      <w:szCs w:val="20"/>
      <w14:ligatures w14:val="none"/>
    </w:rPr>
  </w:style>
  <w:style w:type="paragraph" w:styleId="Header">
    <w:name w:val="header"/>
    <w:aliases w:val="Style 83"/>
    <w:basedOn w:val="Normal"/>
    <w:link w:val="HeaderChar"/>
    <w:uiPriority w:val="99"/>
    <w:unhideWhenUsed/>
    <w:rsid w:val="002644AA"/>
    <w:pPr>
      <w:tabs>
        <w:tab w:val="center" w:pos="4680"/>
        <w:tab w:val="right" w:pos="9360"/>
      </w:tabs>
    </w:pPr>
  </w:style>
  <w:style w:type="character" w:customStyle="1" w:styleId="HeaderChar">
    <w:name w:val="Header Char"/>
    <w:aliases w:val="Style 83 Char"/>
    <w:basedOn w:val="DefaultParagraphFont"/>
    <w:link w:val="Header"/>
    <w:uiPriority w:val="99"/>
    <w:rsid w:val="002644AA"/>
    <w:rPr>
      <w:rFonts w:ascii="Times New Roman" w:hAnsi="Times New Roman"/>
      <w:kern w:val="0"/>
      <w14:ligatures w14:val="none"/>
    </w:rPr>
  </w:style>
  <w:style w:type="paragraph" w:styleId="PlainText">
    <w:name w:val="Plain Text"/>
    <w:basedOn w:val="Normal"/>
    <w:link w:val="PlainTextChar"/>
    <w:uiPriority w:val="99"/>
    <w:unhideWhenUsed/>
    <w:rsid w:val="002644AA"/>
    <w:rPr>
      <w:rFonts w:ascii="Calibri" w:hAnsi="Calibri"/>
      <w:sz w:val="22"/>
      <w:szCs w:val="21"/>
    </w:rPr>
  </w:style>
  <w:style w:type="character" w:customStyle="1" w:styleId="PlainTextChar">
    <w:name w:val="Plain Text Char"/>
    <w:basedOn w:val="DefaultParagraphFont"/>
    <w:link w:val="PlainText"/>
    <w:uiPriority w:val="99"/>
    <w:rsid w:val="002644AA"/>
    <w:rPr>
      <w:rFonts w:ascii="Calibri" w:hAnsi="Calibri"/>
      <w:kern w:val="0"/>
      <w:sz w:val="22"/>
      <w:szCs w:val="21"/>
      <w14:ligatures w14:val="none"/>
    </w:rPr>
  </w:style>
  <w:style w:type="paragraph" w:customStyle="1" w:styleId="bodytext">
    <w:name w:val="*body text"/>
    <w:basedOn w:val="Normal"/>
    <w:link w:val="bodytextChar"/>
    <w:rsid w:val="002644AA"/>
    <w:pPr>
      <w:spacing w:before="240"/>
    </w:pPr>
    <w:rPr>
      <w:rFonts w:eastAsia="Times New Roman" w:cs="Times New Roman"/>
      <w:szCs w:val="20"/>
    </w:rPr>
  </w:style>
  <w:style w:type="character" w:customStyle="1" w:styleId="bodytextChar">
    <w:name w:val="*body text Char"/>
    <w:link w:val="bodytext"/>
    <w:rsid w:val="002644AA"/>
    <w:rPr>
      <w:rFonts w:ascii="Times New Roman" w:eastAsia="Times New Roman" w:hAnsi="Times New Roman" w:cs="Times New Roman"/>
      <w:kern w:val="0"/>
      <w:szCs w:val="20"/>
      <w14:ligatures w14:val="none"/>
    </w:rPr>
  </w:style>
  <w:style w:type="paragraph" w:styleId="Revision">
    <w:name w:val="Revision"/>
    <w:hidden/>
    <w:uiPriority w:val="99"/>
    <w:semiHidden/>
    <w:rsid w:val="002305B1"/>
    <w:pPr>
      <w:spacing w:after="0" w:line="240" w:lineRule="auto"/>
    </w:pPr>
    <w:rPr>
      <w:rFonts w:ascii="Times New Roman" w:hAnsi="Times New Roman"/>
      <w:kern w:val="0"/>
      <w14:ligatures w14:val="none"/>
    </w:rPr>
  </w:style>
  <w:style w:type="character" w:styleId="Mention">
    <w:name w:val="Mention"/>
    <w:basedOn w:val="DefaultParagraphFont"/>
    <w:uiPriority w:val="99"/>
    <w:unhideWhenUsed/>
    <w:rsid w:val="000D0F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3203CF470C9C46B56D993BD6387502" ma:contentTypeVersion="13" ma:contentTypeDescription="Create a new document." ma:contentTypeScope="" ma:versionID="817b0c799c458995e2b046939ad4e0e6">
  <xsd:schema xmlns:xsd="http://www.w3.org/2001/XMLSchema" xmlns:xs="http://www.w3.org/2001/XMLSchema" xmlns:p="http://schemas.microsoft.com/office/2006/metadata/properties" xmlns:ns2="c3da4077-3ffa-43d3-aff3-3a5d1278c8e5" xmlns:ns3="e0b59798-d020-4a1d-91a6-389b5ff9d533" targetNamespace="http://schemas.microsoft.com/office/2006/metadata/properties" ma:root="true" ma:fieldsID="d1f72412eb44b66fe03bf6998d81a328" ns2:_="" ns3:_="">
    <xsd:import namespace="c3da4077-3ffa-43d3-aff3-3a5d1278c8e5"/>
    <xsd:import namespace="e0b59798-d020-4a1d-91a6-389b5ff9d5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a4077-3ffa-43d3-aff3-3a5d1278c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89d7a8-8c90-480e-9c20-2ee0b50f295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b59798-d020-4a1d-91a6-389b5ff9d5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5b4fc4-753f-4245-95c9-28fd487a1aae}" ma:internalName="TaxCatchAll" ma:showField="CatchAllData" ma:web="e0b59798-d020-4a1d-91a6-389b5ff9d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0b59798-d020-4a1d-91a6-389b5ff9d533" xsi:nil="true"/>
    <lcf76f155ced4ddcb4097134ff3c332f xmlns="c3da4077-3ffa-43d3-aff3-3a5d1278c8e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471B2B-BCAF-4B99-9097-7095509FE742}"/>
</file>

<file path=customXml/itemProps2.xml><?xml version="1.0" encoding="utf-8"?>
<ds:datastoreItem xmlns:ds="http://schemas.openxmlformats.org/officeDocument/2006/customXml" ds:itemID="{5EDEDAFC-F296-460E-A3BE-313206AD5D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F325B1-5103-41DE-872F-83BD40DEA9CC}">
  <ds:schemaRefs>
    <ds:schemaRef ds:uri="http://schemas.openxmlformats.org/officeDocument/2006/bibliography"/>
  </ds:schemaRefs>
</ds:datastoreItem>
</file>

<file path=customXml/itemProps4.xml><?xml version="1.0" encoding="utf-8"?>
<ds:datastoreItem xmlns:ds="http://schemas.openxmlformats.org/officeDocument/2006/customXml" ds:itemID="{A19AAD6E-A10B-4595-96D6-C2AA35AA58B0}">
  <ds:schemaRefs>
    <ds:schemaRef ds:uri="http://schemas.microsoft.com/sharepoint/v3/contenttype/forms"/>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1</Pages>
  <Words>214</Words>
  <Characters>2029</Characters>
  <Application>Microsoft Office Word</Application>
  <DocSecurity>0</DocSecurity>
  <Lines>289</Lines>
  <Paragraphs>72</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Lauren N</dc:creator>
  <cp:keywords/>
  <dc:description/>
  <cp:lastModifiedBy>Paulo Velho (KPMG)</cp:lastModifiedBy>
  <cp:revision>5</cp:revision>
  <dcterms:created xsi:type="dcterms:W3CDTF">2025-12-16T22:37:00Z</dcterms:created>
  <dcterms:modified xsi:type="dcterms:W3CDTF">2025-12-16T22:49:00Z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0x0101000B3203CF470C9C46B56D993BD6387502</vt:lpwstr>
  </property>
  <property fmtid="{D5CDD505-2E9C-101B-9397-08002B2CF9AE}" pid="4" name="docLang">
    <vt:lpwstr>en</vt:lpwstr>
  </property>
  <property fmtid="{D5CDD505-2E9C-101B-9397-08002B2CF9AE}" pid="5" name="MediaServiceImageTags">
    <vt:lpwstr/>
  </property>
</Properties>
</file>